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FBC1" w14:textId="4E7D532D" w:rsidR="00CB0911" w:rsidRDefault="009071ED" w:rsidP="001A3B74">
      <w:pPr>
        <w:jc w:val="center"/>
      </w:pPr>
      <w:r>
        <w:t xml:space="preserve"> </w:t>
      </w:r>
      <w:r w:rsidR="001A3B74" w:rsidRPr="001A3B74">
        <w:rPr>
          <w:noProof/>
          <w:lang w:eastAsia="es-CO"/>
        </w:rPr>
        <w:drawing>
          <wp:inline distT="0" distB="0" distL="0" distR="0" wp14:anchorId="16E004F2" wp14:editId="1870B6E2">
            <wp:extent cx="1589314" cy="764526"/>
            <wp:effectExtent l="0" t="0" r="0" b="0"/>
            <wp:docPr id="3" name="Imagen 2" descr="Logotipo, nombre de la empresa">
              <a:extLst xmlns:a="http://schemas.openxmlformats.org/drawingml/2006/main">
                <a:ext uri="{FF2B5EF4-FFF2-40B4-BE49-F238E27FC236}">
                  <a16:creationId xmlns:a16="http://schemas.microsoft.com/office/drawing/2014/main" id="{EAF3A3D9-3CFB-C642-0860-C89013392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Logotipo, nombre de la empresa">
                      <a:extLst>
                        <a:ext uri="{FF2B5EF4-FFF2-40B4-BE49-F238E27FC236}">
                          <a16:creationId xmlns:a16="http://schemas.microsoft.com/office/drawing/2014/main" id="{EAF3A3D9-3CFB-C642-0860-C890133929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1476" cy="7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DF39" w14:textId="0AC1728A" w:rsidR="00E501A4" w:rsidRPr="0030295C" w:rsidRDefault="00E501A4" w:rsidP="007626AE">
      <w:pPr>
        <w:spacing w:after="0" w:line="240" w:lineRule="auto"/>
        <w:jc w:val="center"/>
        <w:rPr>
          <w:b/>
          <w:sz w:val="20"/>
          <w:szCs w:val="20"/>
        </w:rPr>
      </w:pPr>
      <w:r w:rsidRPr="0030295C">
        <w:rPr>
          <w:b/>
          <w:sz w:val="20"/>
          <w:szCs w:val="20"/>
        </w:rPr>
        <w:t xml:space="preserve">LUGAR: Auditorio Barahona, Centro de Convenciones Cartagena de Indias CCCI. </w:t>
      </w:r>
      <w:r w:rsidR="00117902">
        <w:rPr>
          <w:b/>
          <w:sz w:val="20"/>
          <w:szCs w:val="20"/>
        </w:rPr>
        <w:t>C</w:t>
      </w:r>
      <w:r w:rsidRPr="0030295C">
        <w:rPr>
          <w:b/>
          <w:sz w:val="20"/>
          <w:szCs w:val="20"/>
        </w:rPr>
        <w:t>OLOMBIA</w:t>
      </w:r>
    </w:p>
    <w:p w14:paraId="1BBA6BD2" w14:textId="77777777" w:rsidR="001A3B74" w:rsidRPr="0030295C" w:rsidRDefault="00E501A4" w:rsidP="007626AE">
      <w:pPr>
        <w:spacing w:after="0" w:line="240" w:lineRule="auto"/>
        <w:jc w:val="center"/>
        <w:rPr>
          <w:b/>
          <w:sz w:val="20"/>
          <w:szCs w:val="20"/>
        </w:rPr>
      </w:pPr>
      <w:r w:rsidRPr="0030295C">
        <w:rPr>
          <w:b/>
          <w:sz w:val="20"/>
          <w:szCs w:val="20"/>
        </w:rPr>
        <w:t>FECHA: 13, 14 y 15 de noviembre de 2024</w:t>
      </w:r>
    </w:p>
    <w:p w14:paraId="18E8CA7A" w14:textId="77777777" w:rsidR="007626AE" w:rsidRPr="0030295C" w:rsidRDefault="007626AE" w:rsidP="007626AE">
      <w:pPr>
        <w:spacing w:after="0" w:line="240" w:lineRule="auto"/>
        <w:jc w:val="center"/>
        <w:rPr>
          <w:b/>
          <w:sz w:val="20"/>
          <w:szCs w:val="20"/>
        </w:rPr>
      </w:pPr>
    </w:p>
    <w:p w14:paraId="35291826" w14:textId="16E5340F" w:rsidR="007626AE" w:rsidRPr="0030295C" w:rsidRDefault="007626AE" w:rsidP="007626AE">
      <w:pPr>
        <w:spacing w:after="0" w:line="240" w:lineRule="auto"/>
        <w:jc w:val="center"/>
        <w:rPr>
          <w:b/>
          <w:sz w:val="20"/>
          <w:szCs w:val="20"/>
        </w:rPr>
      </w:pPr>
      <w:r w:rsidRPr="0030295C">
        <w:rPr>
          <w:b/>
          <w:sz w:val="20"/>
          <w:szCs w:val="20"/>
        </w:rPr>
        <w:t>PLANTILLA PARA LA PRESENTACION DE PROPUESTAS DE COMUNICACIONES ORALES</w:t>
      </w:r>
      <w:r w:rsidR="00E319CA">
        <w:rPr>
          <w:b/>
          <w:sz w:val="20"/>
          <w:szCs w:val="20"/>
        </w:rPr>
        <w:t>: REFLEXION, INVESTIGACION Y/O REVISIÓN</w:t>
      </w:r>
      <w:r w:rsidR="00AF7A7A" w:rsidRPr="0030295C">
        <w:rPr>
          <w:b/>
          <w:sz w:val="20"/>
          <w:szCs w:val="20"/>
        </w:rPr>
        <w:t xml:space="preserve"> Y POSTERS</w:t>
      </w:r>
    </w:p>
    <w:p w14:paraId="7E902351" w14:textId="77777777" w:rsidR="007626AE" w:rsidRPr="0030295C" w:rsidRDefault="007626AE" w:rsidP="007626AE">
      <w:pPr>
        <w:spacing w:after="0" w:line="240" w:lineRule="auto"/>
        <w:jc w:val="center"/>
        <w:rPr>
          <w:b/>
          <w:sz w:val="20"/>
          <w:szCs w:val="20"/>
        </w:rPr>
      </w:pPr>
    </w:p>
    <w:p w14:paraId="12A6993E" w14:textId="5C78F8FC" w:rsidR="007626AE" w:rsidRPr="0030295C" w:rsidRDefault="007626AE" w:rsidP="007626AE">
      <w:pPr>
        <w:spacing w:after="0" w:line="240" w:lineRule="auto"/>
        <w:jc w:val="both"/>
        <w:rPr>
          <w:bCs/>
          <w:sz w:val="20"/>
          <w:szCs w:val="20"/>
        </w:rPr>
      </w:pPr>
      <w:r w:rsidRPr="0030295C">
        <w:rPr>
          <w:bCs/>
          <w:sz w:val="20"/>
          <w:szCs w:val="20"/>
        </w:rPr>
        <w:t>*Las propuestas de comunicación pueden ser de</w:t>
      </w:r>
      <w:r w:rsidR="009F38F1">
        <w:rPr>
          <w:bCs/>
          <w:sz w:val="20"/>
          <w:szCs w:val="20"/>
        </w:rPr>
        <w:t xml:space="preserve"> la siguiente tipología: </w:t>
      </w:r>
      <w:r w:rsidRPr="0030295C">
        <w:rPr>
          <w:bCs/>
          <w:sz w:val="20"/>
          <w:szCs w:val="20"/>
        </w:rPr>
        <w:t xml:space="preserve"> </w:t>
      </w:r>
      <w:r w:rsidR="009F38F1">
        <w:rPr>
          <w:bCs/>
          <w:sz w:val="20"/>
          <w:szCs w:val="20"/>
        </w:rPr>
        <w:t>-</w:t>
      </w:r>
      <w:r w:rsidR="00656681" w:rsidRPr="0030295C">
        <w:rPr>
          <w:bCs/>
          <w:sz w:val="20"/>
          <w:szCs w:val="20"/>
        </w:rPr>
        <w:t xml:space="preserve">investigación </w:t>
      </w:r>
      <w:r w:rsidR="00656681">
        <w:rPr>
          <w:bCs/>
          <w:sz w:val="20"/>
          <w:szCs w:val="20"/>
        </w:rPr>
        <w:t>-</w:t>
      </w:r>
      <w:r w:rsidRPr="0030295C">
        <w:rPr>
          <w:bCs/>
          <w:sz w:val="20"/>
          <w:szCs w:val="20"/>
        </w:rPr>
        <w:t xml:space="preserve"> </w:t>
      </w:r>
      <w:r w:rsidR="00E319CA" w:rsidRPr="0030295C">
        <w:rPr>
          <w:bCs/>
          <w:sz w:val="20"/>
          <w:szCs w:val="20"/>
        </w:rPr>
        <w:t>revisión -</w:t>
      </w:r>
      <w:r w:rsidRPr="0030295C">
        <w:rPr>
          <w:bCs/>
          <w:sz w:val="20"/>
          <w:szCs w:val="20"/>
        </w:rPr>
        <w:t xml:space="preserve"> reflexión, no deben tener más de 300 palabras</w:t>
      </w:r>
      <w:r w:rsidR="00AF7A7A" w:rsidRPr="0030295C">
        <w:rPr>
          <w:bCs/>
          <w:sz w:val="20"/>
          <w:szCs w:val="20"/>
        </w:rPr>
        <w:t>.</w:t>
      </w:r>
    </w:p>
    <w:p w14:paraId="371CAC2B" w14:textId="77777777" w:rsidR="007626AE" w:rsidRPr="0030295C" w:rsidRDefault="007626AE" w:rsidP="007626AE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26AE" w:rsidRPr="0030295C" w14:paraId="1FD8226E" w14:textId="77777777" w:rsidTr="00AF7A7A">
        <w:trPr>
          <w:trHeight w:val="431"/>
        </w:trPr>
        <w:tc>
          <w:tcPr>
            <w:tcW w:w="2942" w:type="dxa"/>
          </w:tcPr>
          <w:p w14:paraId="37563FFD" w14:textId="1307CAC6" w:rsidR="007626AE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r w:rsidRPr="0030295C">
              <w:rPr>
                <w:bCs/>
                <w:sz w:val="20"/>
                <w:szCs w:val="20"/>
              </w:rPr>
              <w:t>Tipo de Contribución</w:t>
            </w:r>
          </w:p>
        </w:tc>
        <w:tc>
          <w:tcPr>
            <w:tcW w:w="2943" w:type="dxa"/>
          </w:tcPr>
          <w:p w14:paraId="02E19046" w14:textId="50EC742B" w:rsidR="007626AE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r w:rsidRPr="0030295C">
              <w:rPr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172D6" wp14:editId="70D82F2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23586</wp:posOffset>
                      </wp:positionV>
                      <wp:extent cx="168729" cy="168729"/>
                      <wp:effectExtent l="0" t="0" r="22225" b="22225"/>
                      <wp:wrapNone/>
                      <wp:docPr id="53349299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29" cy="1687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450ABF" id="Rectángulo 1" o:spid="_x0000_s1026" style="position:absolute;margin-left:94.75pt;margin-top:1.85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30295C">
              <w:rPr>
                <w:bCs/>
                <w:sz w:val="20"/>
                <w:szCs w:val="20"/>
              </w:rPr>
              <w:t>Comunicación Oral</w:t>
            </w:r>
          </w:p>
        </w:tc>
        <w:tc>
          <w:tcPr>
            <w:tcW w:w="2943" w:type="dxa"/>
          </w:tcPr>
          <w:p w14:paraId="22688C39" w14:textId="54DD9EEA" w:rsidR="00AF7A7A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r w:rsidRPr="0030295C">
              <w:rPr>
                <w:bCs/>
                <w:sz w:val="20"/>
                <w:szCs w:val="20"/>
              </w:rPr>
              <w:t xml:space="preserve">Poster   </w:t>
            </w:r>
            <w:r w:rsidRPr="0030295C">
              <w:rPr>
                <w:bCs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57B4203" wp14:editId="1D177D3C">
                  <wp:extent cx="176530" cy="176530"/>
                  <wp:effectExtent l="0" t="0" r="0" b="0"/>
                  <wp:docPr id="211881166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20174" w14:textId="77777777" w:rsidR="007626AE" w:rsidRPr="0030295C" w:rsidRDefault="007626AE" w:rsidP="007626AE">
      <w:pPr>
        <w:spacing w:after="0" w:line="240" w:lineRule="auto"/>
        <w:jc w:val="both"/>
        <w:rPr>
          <w:bCs/>
          <w:sz w:val="20"/>
          <w:szCs w:val="20"/>
        </w:rPr>
      </w:pPr>
    </w:p>
    <w:p w14:paraId="4339C3E5" w14:textId="1906B480" w:rsidR="009E12E4" w:rsidRPr="00961268" w:rsidRDefault="00AF7A7A" w:rsidP="007626AE">
      <w:pPr>
        <w:spacing w:after="0" w:line="240" w:lineRule="auto"/>
        <w:jc w:val="both"/>
        <w:rPr>
          <w:b/>
          <w:sz w:val="20"/>
          <w:szCs w:val="20"/>
        </w:rPr>
      </w:pPr>
      <w:r w:rsidRPr="00372934">
        <w:rPr>
          <w:b/>
          <w:sz w:val="20"/>
          <w:szCs w:val="20"/>
        </w:rPr>
        <w:t>IDENTIFICACION:</w:t>
      </w:r>
    </w:p>
    <w:p w14:paraId="720719AA" w14:textId="27976A1C" w:rsidR="004F3DC1" w:rsidRPr="00997815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  <w:r w:rsidRPr="00997815">
        <w:rPr>
          <w:bCs/>
          <w:sz w:val="20"/>
          <w:szCs w:val="20"/>
        </w:rPr>
        <w:t>TITULO DE LA COMUNICACIÓN:</w:t>
      </w:r>
    </w:p>
    <w:p w14:paraId="157080A7" w14:textId="6A8CD2BE" w:rsidR="004F3DC1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  <w:r w:rsidRPr="00997815">
        <w:rPr>
          <w:bCs/>
          <w:sz w:val="20"/>
          <w:szCs w:val="20"/>
        </w:rPr>
        <w:t>NOMBRES COMPLETOS DE LOS AUTORES:</w:t>
      </w:r>
    </w:p>
    <w:p w14:paraId="73C3B10B" w14:textId="4AD52227" w:rsidR="00372934" w:rsidRPr="00997815" w:rsidRDefault="00372934" w:rsidP="004F3DC1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ORCID de cada uno de los autores:</w:t>
      </w:r>
    </w:p>
    <w:p w14:paraId="18043DBE" w14:textId="4B5033AE" w:rsidR="004F3DC1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  <w:r w:rsidRPr="00997815">
        <w:rPr>
          <w:bCs/>
          <w:sz w:val="20"/>
          <w:szCs w:val="20"/>
        </w:rPr>
        <w:t>INSTITUCION:</w:t>
      </w:r>
    </w:p>
    <w:p w14:paraId="0740A297" w14:textId="3145F581" w:rsidR="009E12E4" w:rsidRPr="00997815" w:rsidRDefault="009E12E4" w:rsidP="004F3DC1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GRUPO DE INVESTIGACION:</w:t>
      </w:r>
    </w:p>
    <w:p w14:paraId="1C2335D1" w14:textId="3405FD83" w:rsidR="00AF7A7A" w:rsidRPr="00997815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  <w:r w:rsidRPr="00997815">
        <w:rPr>
          <w:bCs/>
          <w:sz w:val="20"/>
          <w:szCs w:val="20"/>
        </w:rPr>
        <w:t>CORREO ELECTRONICO PARA CORRESPONDENCIA:</w:t>
      </w:r>
    </w:p>
    <w:p w14:paraId="0B9E47C4" w14:textId="77777777" w:rsidR="004F3DC1" w:rsidRPr="00997815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</w:p>
    <w:p w14:paraId="31D52BEF" w14:textId="0A74A334" w:rsidR="00686B95" w:rsidRPr="00372934" w:rsidRDefault="004F3DC1" w:rsidP="00686B95">
      <w:pPr>
        <w:spacing w:after="0" w:line="240" w:lineRule="auto"/>
        <w:jc w:val="both"/>
        <w:rPr>
          <w:b/>
          <w:sz w:val="20"/>
          <w:szCs w:val="20"/>
        </w:rPr>
      </w:pPr>
      <w:r w:rsidRPr="00372934">
        <w:rPr>
          <w:b/>
          <w:sz w:val="20"/>
          <w:szCs w:val="20"/>
        </w:rPr>
        <w:t>EJES</w:t>
      </w:r>
      <w:r w:rsidR="00F12242" w:rsidRPr="00372934">
        <w:rPr>
          <w:b/>
          <w:sz w:val="20"/>
          <w:szCs w:val="20"/>
        </w:rPr>
        <w:t xml:space="preserve"> Y SUBEJES</w:t>
      </w:r>
      <w:r w:rsidRPr="00372934">
        <w:rPr>
          <w:b/>
          <w:sz w:val="20"/>
          <w:szCs w:val="20"/>
        </w:rPr>
        <w:t xml:space="preserve"> TEMATICOS:</w:t>
      </w:r>
    </w:p>
    <w:p w14:paraId="15372C43" w14:textId="77777777" w:rsidR="00686B95" w:rsidRDefault="00686B95" w:rsidP="004F3DC1">
      <w:pPr>
        <w:spacing w:after="0" w:line="240" w:lineRule="auto"/>
        <w:jc w:val="both"/>
        <w:rPr>
          <w:bCs/>
        </w:rPr>
      </w:pPr>
    </w:p>
    <w:p w14:paraId="5B0B7A08" w14:textId="259A5A9F" w:rsidR="00F235FB" w:rsidRPr="007234E7" w:rsidRDefault="00F12242" w:rsidP="004F3DC1">
      <w:pPr>
        <w:spacing w:after="0" w:line="240" w:lineRule="auto"/>
        <w:jc w:val="both"/>
        <w:rPr>
          <w:b/>
          <w:sz w:val="20"/>
          <w:szCs w:val="20"/>
        </w:rPr>
      </w:pPr>
      <w:bookmarkStart w:id="0" w:name="_Hlk166579085"/>
      <w:bookmarkStart w:id="1" w:name="_Hlk166575699"/>
      <w:r w:rsidRPr="00997815">
        <w:rPr>
          <w:b/>
          <w:sz w:val="20"/>
          <w:szCs w:val="20"/>
        </w:rPr>
        <w:t>LÍNEA EN BIOÉTICA, EPISTEMOLOGÍA Y COMPLEJIDAD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80"/>
        <w:gridCol w:w="1610"/>
        <w:gridCol w:w="1274"/>
        <w:gridCol w:w="1696"/>
        <w:gridCol w:w="1483"/>
        <w:gridCol w:w="1908"/>
      </w:tblGrid>
      <w:tr w:rsidR="00686B95" w:rsidRPr="00997815" w14:paraId="485D7D64" w14:textId="77777777" w:rsidTr="00997815">
        <w:trPr>
          <w:trHeight w:val="440"/>
        </w:trPr>
        <w:tc>
          <w:tcPr>
            <w:tcW w:w="1357" w:type="dxa"/>
            <w:vMerge w:val="restart"/>
          </w:tcPr>
          <w:p w14:paraId="29A49CA0" w14:textId="26763129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bookmarkStart w:id="2" w:name="_Hlk166574647"/>
            <w:r w:rsidRPr="00997815">
              <w:rPr>
                <w:b/>
                <w:sz w:val="16"/>
                <w:szCs w:val="16"/>
              </w:rPr>
              <w:t>Eje temático:</w:t>
            </w:r>
          </w:p>
          <w:p w14:paraId="7F434103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01562DB9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3608D009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1029BC3E" w14:textId="525104D4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B4BA84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04FD3F86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580E0A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D039F02" w14:textId="0933151B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7BD695B" wp14:editId="087F728C">
                  <wp:extent cx="176530" cy="176530"/>
                  <wp:effectExtent l="0" t="0" r="0" b="0"/>
                  <wp:docPr id="31235075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EAD36" w14:textId="178F929B" w:rsidR="00686B95" w:rsidRPr="009C6952" w:rsidRDefault="00686B95" w:rsidP="00686B95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Bioética, complejidad y nuevas disrupciones tecnológicas como direccionamiento para la paz</w:t>
            </w:r>
          </w:p>
          <w:p w14:paraId="3A036E5B" w14:textId="115023F3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0E742540" w14:textId="26763129" w:rsidR="00686B95" w:rsidRPr="00997815" w:rsidRDefault="00686B95" w:rsidP="00686B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73B8354D" w14:textId="5D4BAB3D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4B079BC" wp14:editId="541F2432">
                  <wp:extent cx="97790" cy="97790"/>
                  <wp:effectExtent l="0" t="0" r="0" b="0"/>
                  <wp:docPr id="20220604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La ética y bioética de la investigación científica y de las tecnologías.</w:t>
            </w:r>
          </w:p>
          <w:p w14:paraId="745CD403" w14:textId="1DB0E388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741B8F5D" w14:textId="77777777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r w:rsidRPr="00997815">
              <w:rPr>
                <w:b/>
                <w:sz w:val="16"/>
                <w:szCs w:val="16"/>
              </w:rPr>
              <w:t>Eje temático:</w:t>
            </w:r>
          </w:p>
          <w:p w14:paraId="2726C566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745EA306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560D8F" w14:textId="06F77C1A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D575444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D185617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48855D8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3764871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2CE56F9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0603AFA2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7203CA8" w14:textId="5F609E0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89B4F4F" wp14:editId="193E383B">
                  <wp:extent cx="176530" cy="176530"/>
                  <wp:effectExtent l="0" t="0" r="0" b="0"/>
                  <wp:docPr id="71626991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88B2FC" w14:textId="56758FF3" w:rsidR="00686B95" w:rsidRPr="009C6952" w:rsidRDefault="00686B95" w:rsidP="00686B95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Crisis civilizatoria, desigualdad social y migraciones</w:t>
            </w:r>
          </w:p>
        </w:tc>
        <w:tc>
          <w:tcPr>
            <w:tcW w:w="1701" w:type="dxa"/>
          </w:tcPr>
          <w:p w14:paraId="283E62FD" w14:textId="4ECDC763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354BBCC" wp14:editId="64B521ED">
                  <wp:extent cx="97790" cy="97790"/>
                  <wp:effectExtent l="0" t="0" r="0" b="0"/>
                  <wp:docPr id="13182905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Las migraciones humanas, la desigualdad social y su relación con los conflictos bélicos y las dinámicas económicas y políticas.</w:t>
            </w:r>
          </w:p>
        </w:tc>
        <w:tc>
          <w:tcPr>
            <w:tcW w:w="1487" w:type="dxa"/>
            <w:vMerge w:val="restart"/>
          </w:tcPr>
          <w:p w14:paraId="6192E911" w14:textId="77777777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r w:rsidRPr="00997815">
              <w:rPr>
                <w:b/>
                <w:sz w:val="16"/>
                <w:szCs w:val="16"/>
              </w:rPr>
              <w:t xml:space="preserve">Eje temático </w:t>
            </w:r>
          </w:p>
          <w:p w14:paraId="22C862E3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DA1E08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99964E" w14:textId="5BA4F3AA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1F8618B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26935D8D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6B391C3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0AE93B6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4A6E5CF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3A69EA9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73F54C5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22B0CEF0" w14:textId="62249D98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1BEAC15" wp14:editId="7ADC6FA0">
                  <wp:extent cx="176530" cy="176530"/>
                  <wp:effectExtent l="0" t="0" r="0" b="0"/>
                  <wp:docPr id="111782160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31A4D4" w14:textId="63A3EC65" w:rsidR="00686B95" w:rsidRPr="009C6952" w:rsidRDefault="00686B95" w:rsidP="00686B95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Lenguajes de la naturaleza, religiones y sabidurías para la paz</w:t>
            </w:r>
          </w:p>
        </w:tc>
        <w:tc>
          <w:tcPr>
            <w:tcW w:w="1915" w:type="dxa"/>
          </w:tcPr>
          <w:p w14:paraId="0BE0551E" w14:textId="4A3909CA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82E26DB" wp14:editId="5D9579EC">
                  <wp:extent cx="97790" cy="97790"/>
                  <wp:effectExtent l="0" t="0" r="0" b="0"/>
                  <wp:docPr id="196845978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="007265DC" w:rsidRPr="00997815">
              <w:rPr>
                <w:bCs/>
                <w:sz w:val="14"/>
                <w:szCs w:val="14"/>
              </w:rPr>
              <w:t>Ontologías y epistemologías no-occidentales, complejas y cuánticas sobre las relaciones hombre-naturaleza.</w:t>
            </w:r>
          </w:p>
          <w:p w14:paraId="3C72FBE2" w14:textId="77777777" w:rsidR="00686B95" w:rsidRPr="00997815" w:rsidRDefault="00686B95" w:rsidP="00686B95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686B95" w:rsidRPr="00997815" w14:paraId="3F276E3A" w14:textId="77777777" w:rsidTr="00997815">
        <w:trPr>
          <w:trHeight w:val="439"/>
        </w:trPr>
        <w:tc>
          <w:tcPr>
            <w:tcW w:w="1357" w:type="dxa"/>
            <w:vMerge/>
          </w:tcPr>
          <w:p w14:paraId="4A0259B3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57381220" w14:textId="32B523DD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C546D68" wp14:editId="7943112A">
                  <wp:extent cx="97790" cy="97790"/>
                  <wp:effectExtent l="0" t="0" r="0" b="0"/>
                  <wp:docPr id="104818572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Los desafíos de la integración de los saberes y de la educación científica-tecnológica.</w:t>
            </w:r>
          </w:p>
        </w:tc>
        <w:tc>
          <w:tcPr>
            <w:tcW w:w="1276" w:type="dxa"/>
            <w:vMerge/>
          </w:tcPr>
          <w:p w14:paraId="1D1C3742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5E80AC73" w14:textId="1E17EF09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75AACE1" wp14:editId="0CA6E857">
                  <wp:extent cx="97790" cy="97790"/>
                  <wp:effectExtent l="0" t="0" r="0" b="0"/>
                  <wp:docPr id="124681274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Nuevas perspectivas ecológicas, antropológicas y políticas para repensar el sentido de la crisis y su posible forma de mitigación y reparación.</w:t>
            </w:r>
          </w:p>
        </w:tc>
        <w:tc>
          <w:tcPr>
            <w:tcW w:w="1487" w:type="dxa"/>
            <w:vMerge/>
          </w:tcPr>
          <w:p w14:paraId="0964B0F1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07AA6B95" w14:textId="624EAD7E" w:rsidR="00686B95" w:rsidRPr="00997815" w:rsidRDefault="00686B95" w:rsidP="007265DC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FD81132" wp14:editId="5F187C03">
                  <wp:extent cx="97790" cy="97790"/>
                  <wp:effectExtent l="0" t="0" r="0" b="0"/>
                  <wp:docPr id="164099865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="007265DC" w:rsidRPr="00997815">
              <w:rPr>
                <w:bCs/>
                <w:sz w:val="14"/>
                <w:szCs w:val="14"/>
              </w:rPr>
              <w:t>Cosmovisiones integrales de la vida y su relación con las diversas formas de conocimiento humano.</w:t>
            </w:r>
          </w:p>
        </w:tc>
      </w:tr>
      <w:tr w:rsidR="00686B95" w:rsidRPr="00997815" w14:paraId="28F1DDB4" w14:textId="77777777" w:rsidTr="00997815">
        <w:trPr>
          <w:trHeight w:val="439"/>
        </w:trPr>
        <w:tc>
          <w:tcPr>
            <w:tcW w:w="1357" w:type="dxa"/>
            <w:vMerge/>
          </w:tcPr>
          <w:p w14:paraId="66BC7884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67684ACC" w14:textId="459AEBFF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757ED1FA" wp14:editId="207D6264">
                  <wp:extent cx="97790" cy="97790"/>
                  <wp:effectExtent l="0" t="0" r="0" b="0"/>
                  <wp:docPr id="193357020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Los problemas del </w:t>
            </w:r>
            <w:proofErr w:type="spellStart"/>
            <w:r w:rsidRPr="00997815">
              <w:rPr>
                <w:bCs/>
                <w:sz w:val="14"/>
                <w:szCs w:val="14"/>
              </w:rPr>
              <w:t>solucionismo</w:t>
            </w:r>
            <w:proofErr w:type="spellEnd"/>
            <w:r w:rsidRPr="00997815">
              <w:rPr>
                <w:bCs/>
                <w:sz w:val="14"/>
                <w:szCs w:val="14"/>
              </w:rPr>
              <w:t xml:space="preserve"> tecnológico, la anticipación, la prospectiva, la catástrofe y el colapso tecnológico.</w:t>
            </w:r>
          </w:p>
        </w:tc>
        <w:tc>
          <w:tcPr>
            <w:tcW w:w="1276" w:type="dxa"/>
            <w:vMerge/>
          </w:tcPr>
          <w:p w14:paraId="270A7510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5739B171" w14:textId="3C418D7D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8BCE66C" wp14:editId="51E06AB7">
                  <wp:extent cx="97790" cy="97790"/>
                  <wp:effectExtent l="0" t="0" r="0" b="0"/>
                  <wp:docPr id="145232332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Prácticas económicas alternativas y lógicas comunitarias de cara a los procesos de globalización social y cultural.</w:t>
            </w:r>
          </w:p>
        </w:tc>
        <w:tc>
          <w:tcPr>
            <w:tcW w:w="1487" w:type="dxa"/>
            <w:vMerge/>
          </w:tcPr>
          <w:p w14:paraId="5B591297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54333FCD" w14:textId="7D1AE14B" w:rsidR="00686B95" w:rsidRPr="00997815" w:rsidRDefault="00686B95" w:rsidP="00686B95">
            <w:pPr>
              <w:jc w:val="both"/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A0414C8" wp14:editId="799E0449">
                  <wp:extent cx="97790" cy="97790"/>
                  <wp:effectExtent l="0" t="0" r="0" b="0"/>
                  <wp:docPr id="112192983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="007265DC" w:rsidRPr="00997815">
              <w:rPr>
                <w:bCs/>
                <w:sz w:val="14"/>
                <w:szCs w:val="14"/>
              </w:rPr>
              <w:t>Bioética global como transdisciplina y diálogo de saberes</w:t>
            </w:r>
          </w:p>
        </w:tc>
      </w:tr>
      <w:tr w:rsidR="00686B95" w:rsidRPr="00997815" w14:paraId="7990CC90" w14:textId="77777777" w:rsidTr="00997815">
        <w:trPr>
          <w:trHeight w:val="439"/>
        </w:trPr>
        <w:tc>
          <w:tcPr>
            <w:tcW w:w="1357" w:type="dxa"/>
            <w:vMerge/>
          </w:tcPr>
          <w:p w14:paraId="61D30022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76B8FC9A" w14:textId="1921564F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9562DB6" wp14:editId="07E009B1">
                  <wp:extent cx="97790" cy="97790"/>
                  <wp:effectExtent l="0" t="0" r="0" b="0"/>
                  <wp:docPr id="196018969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Las diferentes perspectivas del debate colonial-decolonial de los conocimientos científico- tecnológicos.</w:t>
            </w:r>
          </w:p>
        </w:tc>
        <w:tc>
          <w:tcPr>
            <w:tcW w:w="1276" w:type="dxa"/>
            <w:vMerge/>
          </w:tcPr>
          <w:p w14:paraId="31BFA17F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FA3613A" w14:textId="6570E6EC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20C5286" wp14:editId="2DC68EEF">
                  <wp:extent cx="97790" cy="97790"/>
                  <wp:effectExtent l="0" t="0" r="0" b="0"/>
                  <wp:docPr id="60336581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Las relaciones con el territorio y los procesos de identificación social, las experiencias de colectivos sociales en defensa de sus territorios y recursos naturales frente a la crisis civilizatoria.</w:t>
            </w:r>
          </w:p>
        </w:tc>
        <w:tc>
          <w:tcPr>
            <w:tcW w:w="1487" w:type="dxa"/>
            <w:vMerge/>
          </w:tcPr>
          <w:p w14:paraId="59D5AA9C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6352BB80" w14:textId="18425560" w:rsidR="00686B95" w:rsidRPr="00997815" w:rsidRDefault="00686B95" w:rsidP="00686B95">
            <w:pPr>
              <w:jc w:val="both"/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07A763C" wp14:editId="1516A2AF">
                  <wp:extent cx="97790" cy="97790"/>
                  <wp:effectExtent l="0" t="0" r="0" b="0"/>
                  <wp:docPr id="46497044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="007265DC" w:rsidRPr="00997815">
              <w:rPr>
                <w:bCs/>
                <w:sz w:val="14"/>
                <w:szCs w:val="14"/>
              </w:rPr>
              <w:t>Fragilidad humana, religiones, sabidurías y espiritualidades para la paz.</w:t>
            </w:r>
          </w:p>
        </w:tc>
      </w:tr>
      <w:bookmarkEnd w:id="0"/>
      <w:bookmarkEnd w:id="2"/>
    </w:tbl>
    <w:p w14:paraId="6DEB5910" w14:textId="77777777" w:rsidR="004F3DC1" w:rsidRPr="00997815" w:rsidRDefault="004F3DC1" w:rsidP="004F3DC1">
      <w:pPr>
        <w:spacing w:after="0" w:line="240" w:lineRule="auto"/>
        <w:jc w:val="both"/>
        <w:rPr>
          <w:bCs/>
          <w:sz w:val="20"/>
          <w:szCs w:val="20"/>
        </w:rPr>
      </w:pPr>
    </w:p>
    <w:bookmarkEnd w:id="1"/>
    <w:p w14:paraId="72DC5D41" w14:textId="77777777" w:rsidR="00E319CA" w:rsidRDefault="00E319CA" w:rsidP="009F38F1">
      <w:pPr>
        <w:spacing w:after="0" w:line="240" w:lineRule="auto"/>
        <w:rPr>
          <w:b/>
          <w:sz w:val="20"/>
          <w:szCs w:val="20"/>
        </w:rPr>
      </w:pPr>
    </w:p>
    <w:p w14:paraId="127EB075" w14:textId="77777777" w:rsidR="00E319CA" w:rsidRDefault="00E319CA" w:rsidP="009F38F1">
      <w:pPr>
        <w:spacing w:after="0" w:line="240" w:lineRule="auto"/>
        <w:rPr>
          <w:b/>
          <w:sz w:val="20"/>
          <w:szCs w:val="20"/>
        </w:rPr>
      </w:pPr>
    </w:p>
    <w:p w14:paraId="4DD3FF50" w14:textId="77777777" w:rsidR="00E319CA" w:rsidRDefault="00E319CA" w:rsidP="009F38F1">
      <w:pPr>
        <w:spacing w:after="0" w:line="240" w:lineRule="auto"/>
        <w:rPr>
          <w:b/>
          <w:sz w:val="20"/>
          <w:szCs w:val="20"/>
        </w:rPr>
      </w:pPr>
    </w:p>
    <w:p w14:paraId="3221C57F" w14:textId="214421DE" w:rsidR="00997815" w:rsidRPr="00997815" w:rsidRDefault="00997815" w:rsidP="009F38F1">
      <w:pPr>
        <w:spacing w:after="0" w:line="240" w:lineRule="auto"/>
        <w:rPr>
          <w:b/>
          <w:sz w:val="12"/>
          <w:szCs w:val="12"/>
        </w:rPr>
      </w:pPr>
      <w:r w:rsidRPr="009F38F1">
        <w:rPr>
          <w:b/>
          <w:sz w:val="20"/>
          <w:szCs w:val="20"/>
        </w:rPr>
        <w:t>LÍNEA EN BIOÉTICA MÉDICA Y SALUD PÚBLICA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615"/>
        <w:gridCol w:w="1276"/>
        <w:gridCol w:w="1701"/>
        <w:gridCol w:w="1487"/>
        <w:gridCol w:w="1915"/>
      </w:tblGrid>
      <w:tr w:rsidR="00997815" w:rsidRPr="00997815" w14:paraId="4A1B5D47" w14:textId="77777777" w:rsidTr="00322650">
        <w:trPr>
          <w:trHeight w:val="440"/>
        </w:trPr>
        <w:tc>
          <w:tcPr>
            <w:tcW w:w="1357" w:type="dxa"/>
            <w:vMerge w:val="restart"/>
          </w:tcPr>
          <w:p w14:paraId="54A26291" w14:textId="77777777" w:rsidR="00997815" w:rsidRPr="00997815" w:rsidRDefault="00997815" w:rsidP="00997815">
            <w:pPr>
              <w:jc w:val="both"/>
              <w:rPr>
                <w:b/>
                <w:bCs/>
                <w:sz w:val="16"/>
                <w:szCs w:val="16"/>
              </w:rPr>
            </w:pPr>
            <w:r w:rsidRPr="00997815">
              <w:rPr>
                <w:b/>
                <w:bCs/>
                <w:sz w:val="16"/>
                <w:szCs w:val="16"/>
              </w:rPr>
              <w:t>Eje temático:</w:t>
            </w:r>
          </w:p>
          <w:p w14:paraId="74AC2ED0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0C8CCF1C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0F22E3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35E444B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12D95B9" w14:textId="1DEDB390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30E57A1" wp14:editId="18449DCC">
                  <wp:extent cx="176530" cy="176530"/>
                  <wp:effectExtent l="0" t="0" r="0" b="0"/>
                  <wp:docPr id="178888892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09F6E0" w14:textId="5DF7A8A2" w:rsidR="00997815" w:rsidRPr="00997815" w:rsidRDefault="00997815" w:rsidP="00997815">
            <w:pPr>
              <w:jc w:val="both"/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Acceso igualitario y equitativo en la atención sanitaria para el fortalecimiento de la Paz</w:t>
            </w:r>
          </w:p>
          <w:p w14:paraId="6F50DA98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615" w:type="dxa"/>
          </w:tcPr>
          <w:p w14:paraId="03A91AD8" w14:textId="29567630" w:rsidR="00997815" w:rsidRPr="00997815" w:rsidRDefault="00997815" w:rsidP="0030295C">
            <w:pPr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lastRenderedPageBreak/>
              <w:drawing>
                <wp:inline distT="0" distB="0" distL="0" distR="0" wp14:anchorId="1D389822" wp14:editId="1F30FF09">
                  <wp:extent cx="97790" cy="97790"/>
                  <wp:effectExtent l="0" t="0" r="0" b="0"/>
                  <wp:docPr id="6094294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 xml:space="preserve">Cambio climático, justicia sanitaria y climática, salud ambiental y </w:t>
            </w:r>
            <w:r w:rsidR="0030295C" w:rsidRPr="0030295C">
              <w:rPr>
                <w:bCs/>
                <w:sz w:val="12"/>
                <w:szCs w:val="12"/>
              </w:rPr>
              <w:lastRenderedPageBreak/>
              <w:t>distribución de recursos en salud.</w:t>
            </w:r>
          </w:p>
        </w:tc>
        <w:tc>
          <w:tcPr>
            <w:tcW w:w="1276" w:type="dxa"/>
            <w:vMerge w:val="restart"/>
          </w:tcPr>
          <w:p w14:paraId="09779076" w14:textId="77777777" w:rsidR="00997815" w:rsidRPr="00E319CA" w:rsidRDefault="00997815" w:rsidP="00E319CA">
            <w:pPr>
              <w:jc w:val="both"/>
              <w:rPr>
                <w:b/>
                <w:bCs/>
                <w:sz w:val="16"/>
                <w:szCs w:val="16"/>
              </w:rPr>
            </w:pPr>
            <w:r w:rsidRPr="00E319CA">
              <w:rPr>
                <w:b/>
                <w:bCs/>
                <w:sz w:val="16"/>
                <w:szCs w:val="16"/>
              </w:rPr>
              <w:lastRenderedPageBreak/>
              <w:t>Eje temático:</w:t>
            </w:r>
          </w:p>
          <w:p w14:paraId="4AEDB6FD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C91E3A0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23D63131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6B29E3E3" w14:textId="51B112F3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130C6ED" wp14:editId="174C32FD">
                  <wp:extent cx="176530" cy="176530"/>
                  <wp:effectExtent l="0" t="0" r="0" b="0"/>
                  <wp:docPr id="124083344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18796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4B80CA38" w14:textId="371007C8" w:rsidR="00997815" w:rsidRPr="00997815" w:rsidRDefault="0030295C" w:rsidP="0030295C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Bioética y ética de la investigación sanitaria como instrumento de Paz</w:t>
            </w:r>
          </w:p>
        </w:tc>
        <w:tc>
          <w:tcPr>
            <w:tcW w:w="1701" w:type="dxa"/>
          </w:tcPr>
          <w:p w14:paraId="26DA93E5" w14:textId="48E756CD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01C7E1C5" wp14:editId="6C2CE328">
                  <wp:extent cx="97790" cy="97790"/>
                  <wp:effectExtent l="0" t="0" r="0" b="0"/>
                  <wp:docPr id="97613169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Consentimiento informado y respeto a la autonomía de las personas en investigación.</w:t>
            </w:r>
          </w:p>
        </w:tc>
        <w:tc>
          <w:tcPr>
            <w:tcW w:w="1487" w:type="dxa"/>
            <w:vMerge w:val="restart"/>
          </w:tcPr>
          <w:p w14:paraId="2A6891F5" w14:textId="77777777" w:rsidR="00997815" w:rsidRPr="00997815" w:rsidRDefault="00997815" w:rsidP="00997815">
            <w:pPr>
              <w:jc w:val="both"/>
              <w:rPr>
                <w:b/>
                <w:bCs/>
                <w:sz w:val="16"/>
                <w:szCs w:val="16"/>
              </w:rPr>
            </w:pPr>
            <w:r w:rsidRPr="00997815">
              <w:rPr>
                <w:b/>
                <w:bCs/>
                <w:sz w:val="16"/>
                <w:szCs w:val="16"/>
              </w:rPr>
              <w:t xml:space="preserve">Eje temático </w:t>
            </w:r>
          </w:p>
          <w:p w14:paraId="08B42EB6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0370B345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59A058E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50D3E7DC" w14:textId="0B68D3F1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F97794D" wp14:editId="01155405">
                  <wp:extent cx="176530" cy="176530"/>
                  <wp:effectExtent l="0" t="0" r="0" b="0"/>
                  <wp:docPr id="100662918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E30B60" w14:textId="699F4655" w:rsidR="00997815" w:rsidRPr="00997815" w:rsidRDefault="0030295C" w:rsidP="0030295C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Biotecnología e Inteligencia Artificial -IA- en salud global como mediación para la paz</w:t>
            </w:r>
          </w:p>
        </w:tc>
        <w:tc>
          <w:tcPr>
            <w:tcW w:w="1915" w:type="dxa"/>
          </w:tcPr>
          <w:p w14:paraId="42381D12" w14:textId="2DA3DC70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lastRenderedPageBreak/>
              <w:drawing>
                <wp:inline distT="0" distB="0" distL="0" distR="0" wp14:anchorId="26AE06E3" wp14:editId="7D4B0003">
                  <wp:extent cx="97790" cy="97790"/>
                  <wp:effectExtent l="0" t="0" r="0" b="0"/>
                  <wp:docPr id="82234693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Aportes de la IA y la biotecnología a la salud global.</w:t>
            </w:r>
          </w:p>
          <w:p w14:paraId="7DC0020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997815" w:rsidRPr="00997815" w14:paraId="35FB7697" w14:textId="77777777" w:rsidTr="00322650">
        <w:trPr>
          <w:trHeight w:val="439"/>
        </w:trPr>
        <w:tc>
          <w:tcPr>
            <w:tcW w:w="1357" w:type="dxa"/>
            <w:vMerge/>
          </w:tcPr>
          <w:p w14:paraId="16D63B3F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615" w:type="dxa"/>
          </w:tcPr>
          <w:p w14:paraId="33AB9A2F" w14:textId="2C7F6C21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14C7338" wp14:editId="2CECF633">
                  <wp:extent cx="97790" cy="97790"/>
                  <wp:effectExtent l="0" t="0" r="0" b="0"/>
                  <wp:docPr id="29315513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Educación en salud para la disminución de brechas culturales y lingüísticas en el acceso a la salud</w:t>
            </w:r>
          </w:p>
        </w:tc>
        <w:tc>
          <w:tcPr>
            <w:tcW w:w="1276" w:type="dxa"/>
            <w:vMerge/>
          </w:tcPr>
          <w:p w14:paraId="5946BCB0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09C18DF3" w14:textId="63399CF6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9ADC79D" wp14:editId="3ACF97A5">
                  <wp:extent cx="97790" cy="97790"/>
                  <wp:effectExtent l="0" t="0" r="0" b="0"/>
                  <wp:docPr id="28529988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Responsabilidad social y ambiental en la investigación biomédica.</w:t>
            </w:r>
          </w:p>
        </w:tc>
        <w:tc>
          <w:tcPr>
            <w:tcW w:w="1487" w:type="dxa"/>
            <w:vMerge/>
          </w:tcPr>
          <w:p w14:paraId="616F46DE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04FE9735" w14:textId="0FE774E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8F964F7" wp14:editId="22A33146">
                  <wp:extent cx="97790" cy="97790"/>
                  <wp:effectExtent l="0" t="0" r="0" b="0"/>
                  <wp:docPr id="191493862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Prevención, diagnóstico y tratamiento centrados en la IA y la biotecnología.</w:t>
            </w:r>
          </w:p>
        </w:tc>
      </w:tr>
      <w:tr w:rsidR="00997815" w:rsidRPr="00997815" w14:paraId="6F03F420" w14:textId="77777777" w:rsidTr="00322650">
        <w:trPr>
          <w:trHeight w:val="439"/>
        </w:trPr>
        <w:tc>
          <w:tcPr>
            <w:tcW w:w="1357" w:type="dxa"/>
            <w:vMerge/>
          </w:tcPr>
          <w:p w14:paraId="0B014A63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615" w:type="dxa"/>
          </w:tcPr>
          <w:p w14:paraId="4B8F6F09" w14:textId="246C3BF4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9A6003A" wp14:editId="20639AF2">
                  <wp:extent cx="97790" cy="97790"/>
                  <wp:effectExtent l="0" t="0" r="0" b="0"/>
                  <wp:docPr id="57848884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Equidad en el financiamiento sanitario</w:t>
            </w:r>
          </w:p>
        </w:tc>
        <w:tc>
          <w:tcPr>
            <w:tcW w:w="1276" w:type="dxa"/>
            <w:vMerge/>
          </w:tcPr>
          <w:p w14:paraId="58A39984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745305A" w14:textId="33BE5F30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83C02A4" wp14:editId="213E276B">
                  <wp:extent cx="97790" cy="97790"/>
                  <wp:effectExtent l="0" t="0" r="0" b="0"/>
                  <wp:docPr id="11489471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Acceso equitativo a la investigación sociosanitaria y biomédica.</w:t>
            </w:r>
          </w:p>
        </w:tc>
        <w:tc>
          <w:tcPr>
            <w:tcW w:w="1487" w:type="dxa"/>
            <w:vMerge/>
          </w:tcPr>
          <w:p w14:paraId="545CA68A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016DDEAB" w14:textId="79B4BC49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87B058A" wp14:editId="52907EE2">
                  <wp:extent cx="97790" cy="97790"/>
                  <wp:effectExtent l="0" t="0" r="0" b="0"/>
                  <wp:docPr id="209004796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 xml:space="preserve">Gobernanza, ética y bioética en el uso de la IA y la biotecnología en salud.  </w:t>
            </w:r>
          </w:p>
        </w:tc>
      </w:tr>
      <w:tr w:rsidR="00997815" w:rsidRPr="00997815" w14:paraId="6B3C1111" w14:textId="77777777" w:rsidTr="00322650">
        <w:trPr>
          <w:trHeight w:val="439"/>
        </w:trPr>
        <w:tc>
          <w:tcPr>
            <w:tcW w:w="1357" w:type="dxa"/>
            <w:vMerge/>
          </w:tcPr>
          <w:p w14:paraId="05B95DB3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615" w:type="dxa"/>
          </w:tcPr>
          <w:p w14:paraId="334C5499" w14:textId="4B5BA58D" w:rsidR="00997815" w:rsidRPr="00997815" w:rsidRDefault="00997815" w:rsidP="0030295C">
            <w:pPr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0C6098B2" wp14:editId="70CE8A0D">
                  <wp:extent cx="97790" cy="97790"/>
                  <wp:effectExtent l="0" t="0" r="0" b="0"/>
                  <wp:docPr id="57402982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Interseccionalidad, cooperación internacional, seguridad alimentaria y gobernanza global en salud</w:t>
            </w:r>
          </w:p>
        </w:tc>
        <w:tc>
          <w:tcPr>
            <w:tcW w:w="1276" w:type="dxa"/>
            <w:vMerge/>
          </w:tcPr>
          <w:p w14:paraId="125650BE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46456BA" w14:textId="4B439D43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E930710" wp14:editId="2982D1D9">
                  <wp:extent cx="97790" cy="97790"/>
                  <wp:effectExtent l="0" t="0" r="0" b="0"/>
                  <wp:docPr id="152414632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 xml:space="preserve">Investigación biomédica pos </w:t>
            </w:r>
            <w:proofErr w:type="spellStart"/>
            <w:r w:rsidR="0030295C" w:rsidRPr="0030295C">
              <w:rPr>
                <w:bCs/>
                <w:sz w:val="12"/>
                <w:szCs w:val="12"/>
              </w:rPr>
              <w:t>covid</w:t>
            </w:r>
            <w:proofErr w:type="spellEnd"/>
            <w:r w:rsidR="0030295C" w:rsidRPr="0030295C">
              <w:rPr>
                <w:bCs/>
                <w:sz w:val="12"/>
                <w:szCs w:val="12"/>
              </w:rPr>
              <w:t xml:space="preserve"> y respeto a los derechos humanos.</w:t>
            </w:r>
          </w:p>
        </w:tc>
        <w:tc>
          <w:tcPr>
            <w:tcW w:w="1487" w:type="dxa"/>
            <w:vMerge/>
          </w:tcPr>
          <w:p w14:paraId="685FDEE8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40F7531B" w14:textId="58C7F53B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AB92DED" wp14:editId="4D23AA80">
                  <wp:extent cx="97790" cy="97790"/>
                  <wp:effectExtent l="0" t="0" r="0" b="0"/>
                  <wp:docPr id="170202441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30295C" w:rsidRPr="0030295C">
              <w:rPr>
                <w:bCs/>
                <w:sz w:val="12"/>
                <w:szCs w:val="12"/>
              </w:rPr>
              <w:t>Acceso equitativo a la IA y biotecnología en salud.</w:t>
            </w:r>
          </w:p>
        </w:tc>
      </w:tr>
    </w:tbl>
    <w:p w14:paraId="7A67A658" w14:textId="77777777" w:rsidR="00997815" w:rsidRPr="00997815" w:rsidRDefault="00997815" w:rsidP="00997815">
      <w:pPr>
        <w:spacing w:after="0" w:line="240" w:lineRule="auto"/>
        <w:jc w:val="both"/>
        <w:rPr>
          <w:bCs/>
          <w:sz w:val="12"/>
          <w:szCs w:val="12"/>
        </w:rPr>
      </w:pPr>
    </w:p>
    <w:p w14:paraId="756570D5" w14:textId="77777777" w:rsidR="00997815" w:rsidRPr="00997815" w:rsidRDefault="00997815" w:rsidP="00997815">
      <w:pPr>
        <w:spacing w:after="0" w:line="240" w:lineRule="auto"/>
        <w:jc w:val="both"/>
        <w:rPr>
          <w:bCs/>
          <w:sz w:val="12"/>
          <w:szCs w:val="12"/>
        </w:rPr>
      </w:pPr>
    </w:p>
    <w:p w14:paraId="19A85D48" w14:textId="75219D3E" w:rsidR="006A690A" w:rsidRPr="007234E7" w:rsidRDefault="006A690A" w:rsidP="006A690A">
      <w:pPr>
        <w:spacing w:after="0" w:line="240" w:lineRule="auto"/>
        <w:jc w:val="both"/>
        <w:rPr>
          <w:b/>
          <w:sz w:val="20"/>
          <w:szCs w:val="20"/>
        </w:rPr>
      </w:pPr>
      <w:r w:rsidRPr="006A690A">
        <w:rPr>
          <w:b/>
          <w:sz w:val="20"/>
          <w:szCs w:val="20"/>
        </w:rPr>
        <w:t>LÍNEA EN BIOÉTICA, BIOPOLÍTICA Y BIOJURÍDICA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615"/>
        <w:gridCol w:w="1276"/>
        <w:gridCol w:w="1701"/>
        <w:gridCol w:w="1487"/>
        <w:gridCol w:w="1915"/>
      </w:tblGrid>
      <w:tr w:rsidR="006A690A" w:rsidRPr="00997815" w14:paraId="72CCE47F" w14:textId="77777777" w:rsidTr="00322650">
        <w:trPr>
          <w:trHeight w:val="440"/>
        </w:trPr>
        <w:tc>
          <w:tcPr>
            <w:tcW w:w="1357" w:type="dxa"/>
            <w:vMerge w:val="restart"/>
          </w:tcPr>
          <w:p w14:paraId="73F39AEE" w14:textId="77777777" w:rsidR="006A690A" w:rsidRPr="00997815" w:rsidRDefault="006A690A" w:rsidP="00322650">
            <w:pPr>
              <w:rPr>
                <w:b/>
                <w:sz w:val="16"/>
                <w:szCs w:val="16"/>
              </w:rPr>
            </w:pPr>
            <w:r w:rsidRPr="00997815">
              <w:rPr>
                <w:b/>
                <w:sz w:val="16"/>
                <w:szCs w:val="16"/>
              </w:rPr>
              <w:t>Eje temático:</w:t>
            </w:r>
          </w:p>
          <w:p w14:paraId="638B8B34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7B6835B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7E16F91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E81EF9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9D1F6A8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6F073B5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193B714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5AE34950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23C5807" wp14:editId="5009E2BA">
                  <wp:extent cx="176530" cy="176530"/>
                  <wp:effectExtent l="0" t="0" r="0" b="0"/>
                  <wp:docPr id="8358836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F2F4D1" w14:textId="5832E253" w:rsidR="006A690A" w:rsidRPr="009C6952" w:rsidRDefault="006A690A" w:rsidP="00322650">
            <w:pPr>
              <w:rPr>
                <w:b/>
                <w:sz w:val="14"/>
                <w:szCs w:val="14"/>
              </w:rPr>
            </w:pPr>
            <w:r w:rsidRPr="009C6952">
              <w:rPr>
                <w:b/>
                <w:sz w:val="16"/>
                <w:szCs w:val="16"/>
              </w:rPr>
              <w:t>Bioética, indefensión, diversidad funcional humana y paz</w:t>
            </w:r>
          </w:p>
          <w:p w14:paraId="71A6DAED" w14:textId="77777777" w:rsidR="006A690A" w:rsidRPr="00997815" w:rsidRDefault="006A690A" w:rsidP="0032265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2929B09B" w14:textId="35B35C35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64BDFC6" wp14:editId="47D47F7A">
                  <wp:extent cx="97790" cy="97790"/>
                  <wp:effectExtent l="0" t="0" r="0" b="0"/>
                  <wp:docPr id="38012172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Bioética y diversidad funcional mental en la democracia de las oportunidades.</w:t>
            </w:r>
          </w:p>
          <w:p w14:paraId="3F69038C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3AB9F883" w14:textId="77777777" w:rsidR="006A690A" w:rsidRPr="00997815" w:rsidRDefault="006A690A" w:rsidP="00322650">
            <w:pPr>
              <w:rPr>
                <w:b/>
                <w:sz w:val="16"/>
                <w:szCs w:val="16"/>
              </w:rPr>
            </w:pPr>
            <w:r w:rsidRPr="00997815">
              <w:rPr>
                <w:b/>
                <w:sz w:val="16"/>
                <w:szCs w:val="16"/>
              </w:rPr>
              <w:t>Eje temático:</w:t>
            </w:r>
          </w:p>
          <w:p w14:paraId="0B7F8D97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7677EB9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187540C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5429CEE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78B4EB9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657D723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2E541F1" w14:textId="2E9815BA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B865338" wp14:editId="0B334C3C">
                  <wp:extent cx="176530" cy="176530"/>
                  <wp:effectExtent l="0" t="0" r="0" b="0"/>
                  <wp:docPr id="164309876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930E79" w14:textId="49D9DC92" w:rsidR="006A690A" w:rsidRPr="009C6952" w:rsidRDefault="006A690A" w:rsidP="00322650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 xml:space="preserve">Bioética, violencia política, bioterrorismo, derechos humanos, </w:t>
            </w:r>
            <w:proofErr w:type="spellStart"/>
            <w:r w:rsidRPr="009C6952">
              <w:rPr>
                <w:b/>
                <w:sz w:val="16"/>
                <w:szCs w:val="16"/>
              </w:rPr>
              <w:t>bioderecho</w:t>
            </w:r>
            <w:proofErr w:type="spellEnd"/>
            <w:r w:rsidRPr="009C6952">
              <w:rPr>
                <w:b/>
                <w:sz w:val="16"/>
                <w:szCs w:val="16"/>
              </w:rPr>
              <w:t>, derecho internacional y paz.</w:t>
            </w:r>
          </w:p>
        </w:tc>
        <w:tc>
          <w:tcPr>
            <w:tcW w:w="1701" w:type="dxa"/>
          </w:tcPr>
          <w:p w14:paraId="329F2581" w14:textId="3DDC5FD1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595F64F" wp14:editId="0516E8C7">
                  <wp:extent cx="97790" cy="97790"/>
                  <wp:effectExtent l="0" t="0" r="0" b="0"/>
                  <wp:docPr id="74239450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 xml:space="preserve">Bioética y supervivencia humana ante la guerra </w:t>
            </w:r>
            <w:r w:rsidR="009C6952" w:rsidRPr="006A690A">
              <w:rPr>
                <w:bCs/>
                <w:sz w:val="14"/>
                <w:szCs w:val="14"/>
              </w:rPr>
              <w:t>biotecnológica.</w:t>
            </w:r>
          </w:p>
        </w:tc>
        <w:tc>
          <w:tcPr>
            <w:tcW w:w="1487" w:type="dxa"/>
            <w:vMerge w:val="restart"/>
          </w:tcPr>
          <w:p w14:paraId="1E6E8EC5" w14:textId="77777777" w:rsidR="006A690A" w:rsidRPr="00997815" w:rsidRDefault="006A690A" w:rsidP="00322650">
            <w:pPr>
              <w:rPr>
                <w:b/>
                <w:sz w:val="16"/>
                <w:szCs w:val="16"/>
              </w:rPr>
            </w:pPr>
            <w:r w:rsidRPr="00997815">
              <w:rPr>
                <w:b/>
                <w:sz w:val="16"/>
                <w:szCs w:val="16"/>
              </w:rPr>
              <w:t xml:space="preserve">Eje temático </w:t>
            </w:r>
          </w:p>
          <w:p w14:paraId="1267EB4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7BA59EA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03182C4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5167FB42" w14:textId="12706EFE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1D1EEDC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69554EB" w14:textId="5CA503C2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418E13F3" wp14:editId="02A02F64">
                  <wp:extent cx="176530" cy="176530"/>
                  <wp:effectExtent l="0" t="0" r="0" b="0"/>
                  <wp:docPr id="169781966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02BADD" w14:textId="7006A457" w:rsidR="006A690A" w:rsidRPr="009C6952" w:rsidRDefault="006A690A" w:rsidP="00322650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Biopolíticas, inteligencia artificial y protección de datos, biomedicina, biotecnología, futuras generaciones y paz</w:t>
            </w:r>
          </w:p>
        </w:tc>
        <w:tc>
          <w:tcPr>
            <w:tcW w:w="1915" w:type="dxa"/>
          </w:tcPr>
          <w:p w14:paraId="3DC766D5" w14:textId="2BE71C37" w:rsidR="006A690A" w:rsidRPr="00997815" w:rsidRDefault="006A690A" w:rsidP="007234E7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87C6E19" wp14:editId="0898B164">
                  <wp:extent cx="97790" cy="97790"/>
                  <wp:effectExtent l="0" t="0" r="0" b="0"/>
                  <wp:docPr id="174981582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 xml:space="preserve">Bioética, </w:t>
            </w:r>
            <w:r>
              <w:rPr>
                <w:bCs/>
                <w:sz w:val="14"/>
                <w:szCs w:val="14"/>
              </w:rPr>
              <w:t>IA</w:t>
            </w:r>
            <w:r w:rsidRPr="006A690A">
              <w:rPr>
                <w:bCs/>
                <w:sz w:val="14"/>
                <w:szCs w:val="14"/>
              </w:rPr>
              <w:t xml:space="preserve"> y bio-</w:t>
            </w:r>
            <w:r w:rsidR="009C6952" w:rsidRPr="006A690A">
              <w:rPr>
                <w:bCs/>
                <w:sz w:val="14"/>
                <w:szCs w:val="14"/>
              </w:rPr>
              <w:t>nanotecnologías</w:t>
            </w:r>
            <w:r w:rsidRPr="006A690A">
              <w:rPr>
                <w:bCs/>
                <w:sz w:val="14"/>
                <w:szCs w:val="14"/>
              </w:rPr>
              <w:t>: confidencialidad y privacidad en la protección de datos y de determinación genética de las generaciones futuras.</w:t>
            </w:r>
          </w:p>
          <w:p w14:paraId="25C0DC37" w14:textId="77777777" w:rsidR="006A690A" w:rsidRPr="00997815" w:rsidRDefault="006A690A" w:rsidP="00322650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6A690A" w:rsidRPr="00997815" w14:paraId="0456F1C7" w14:textId="77777777" w:rsidTr="00322650">
        <w:trPr>
          <w:trHeight w:val="439"/>
        </w:trPr>
        <w:tc>
          <w:tcPr>
            <w:tcW w:w="1357" w:type="dxa"/>
            <w:vMerge/>
          </w:tcPr>
          <w:p w14:paraId="3966D705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3953B076" w14:textId="2DEFD0A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4DA09EA" wp14:editId="1BBB45E1">
                  <wp:extent cx="97790" cy="97790"/>
                  <wp:effectExtent l="0" t="0" r="0" b="0"/>
                  <wp:docPr id="75588430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Exclusión no superada de las diversidades funcionales en el sendero de paz.</w:t>
            </w:r>
          </w:p>
        </w:tc>
        <w:tc>
          <w:tcPr>
            <w:tcW w:w="1276" w:type="dxa"/>
            <w:vMerge/>
          </w:tcPr>
          <w:p w14:paraId="5AA569F2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6DE42E8" w14:textId="10C9B0C6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7A74837B" wp14:editId="62E4EF1B">
                  <wp:extent cx="97790" cy="97790"/>
                  <wp:effectExtent l="0" t="0" r="0" b="0"/>
                  <wp:docPr id="43423567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Bioética y derechos humanos desde los territorios de cara la superación de la confrontación bélica y la creación de una cultura de paz y del posconflicto</w:t>
            </w:r>
          </w:p>
        </w:tc>
        <w:tc>
          <w:tcPr>
            <w:tcW w:w="1487" w:type="dxa"/>
            <w:vMerge/>
          </w:tcPr>
          <w:p w14:paraId="67B9778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512B4731" w14:textId="507228B6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3B5CE88" wp14:editId="70C0E436">
                  <wp:extent cx="97790" cy="97790"/>
                  <wp:effectExtent l="0" t="0" r="0" b="0"/>
                  <wp:docPr id="170247733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Antropología y convivencia pacífica del ser humano contemporáneo frente a los avances biomédicos y biotecnológicos.</w:t>
            </w:r>
          </w:p>
        </w:tc>
      </w:tr>
      <w:tr w:rsidR="006A690A" w:rsidRPr="00997815" w14:paraId="7BB564C9" w14:textId="77777777" w:rsidTr="00322650">
        <w:trPr>
          <w:trHeight w:val="439"/>
        </w:trPr>
        <w:tc>
          <w:tcPr>
            <w:tcW w:w="1357" w:type="dxa"/>
            <w:vMerge/>
          </w:tcPr>
          <w:p w14:paraId="16862401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3320037F" w14:textId="2C0FF043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2FFDD49" wp14:editId="1CD90221">
                  <wp:extent cx="97790" cy="97790"/>
                  <wp:effectExtent l="0" t="0" r="0" b="0"/>
                  <wp:docPr id="100512425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A690A">
              <w:rPr>
                <w:bCs/>
                <w:sz w:val="14"/>
                <w:szCs w:val="14"/>
              </w:rPr>
              <w:t>Neurobioética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A690A">
              <w:rPr>
                <w:bCs/>
                <w:sz w:val="14"/>
                <w:szCs w:val="14"/>
              </w:rPr>
              <w:t>neurobioderecho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y </w:t>
            </w:r>
            <w:proofErr w:type="spellStart"/>
            <w:r w:rsidRPr="006A690A">
              <w:rPr>
                <w:bCs/>
                <w:sz w:val="14"/>
                <w:szCs w:val="14"/>
              </w:rPr>
              <w:t>neurodiversidad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en el paradigma de la paz.</w:t>
            </w:r>
          </w:p>
        </w:tc>
        <w:tc>
          <w:tcPr>
            <w:tcW w:w="1276" w:type="dxa"/>
            <w:vMerge/>
          </w:tcPr>
          <w:p w14:paraId="6E32DD6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30649016" w14:textId="4C648BDF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4C335FD7" wp14:editId="69F08941">
                  <wp:extent cx="97790" cy="97790"/>
                  <wp:effectExtent l="0" t="0" r="0" b="0"/>
                  <wp:docPr id="52523872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Bioética y diferentes formas de violencia política contra las poblaciones vulnerables, las mujeres, los niños y las víctimas del conflicto armado.</w:t>
            </w:r>
          </w:p>
        </w:tc>
        <w:tc>
          <w:tcPr>
            <w:tcW w:w="1487" w:type="dxa"/>
            <w:vMerge/>
          </w:tcPr>
          <w:p w14:paraId="1CF8638D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000FDD9C" w14:textId="63ACC0F7" w:rsidR="006A690A" w:rsidRPr="00997815" w:rsidRDefault="006A690A" w:rsidP="007234E7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4BCE6DC3" wp14:editId="4955A1F0">
                  <wp:extent cx="97790" cy="97790"/>
                  <wp:effectExtent l="0" t="0" r="0" b="0"/>
                  <wp:docPr id="128460418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Biotecnología ambiental ante la crisis climática, alimentaria y ecosistémica: consideraciones en torno a la defensa de la vida, biodiversidad y paz.</w:t>
            </w:r>
          </w:p>
        </w:tc>
      </w:tr>
      <w:tr w:rsidR="006A690A" w:rsidRPr="00997815" w14:paraId="18EF5FD6" w14:textId="77777777" w:rsidTr="00322650">
        <w:trPr>
          <w:trHeight w:val="439"/>
        </w:trPr>
        <w:tc>
          <w:tcPr>
            <w:tcW w:w="1357" w:type="dxa"/>
            <w:vMerge/>
          </w:tcPr>
          <w:p w14:paraId="78E87F49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0A67FC59" w14:textId="2F4A6FFE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753254B1" wp14:editId="26E808B5">
                  <wp:extent cx="97790" cy="97790"/>
                  <wp:effectExtent l="0" t="0" r="0" b="0"/>
                  <wp:docPr id="107158431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>Reinserción social, valores éticos y fundamentales de personas con diversidad funcional.</w:t>
            </w:r>
          </w:p>
        </w:tc>
        <w:tc>
          <w:tcPr>
            <w:tcW w:w="1276" w:type="dxa"/>
            <w:vMerge/>
          </w:tcPr>
          <w:p w14:paraId="52489A4D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4654701D" w14:textId="21923C8F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EA2CBB7" wp14:editId="366DFBA8">
                  <wp:extent cx="97790" cy="97790"/>
                  <wp:effectExtent l="0" t="0" r="0" b="0"/>
                  <wp:docPr id="166607837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 xml:space="preserve">Desafíos del </w:t>
            </w:r>
            <w:proofErr w:type="spellStart"/>
            <w:r w:rsidRPr="006A690A">
              <w:rPr>
                <w:bCs/>
                <w:sz w:val="14"/>
                <w:szCs w:val="14"/>
              </w:rPr>
              <w:t>bioderecho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y del derecho internacional ante la vida, justicia, la libertad y la paz.</w:t>
            </w:r>
          </w:p>
        </w:tc>
        <w:tc>
          <w:tcPr>
            <w:tcW w:w="1487" w:type="dxa"/>
            <w:vMerge/>
          </w:tcPr>
          <w:p w14:paraId="305DD0D8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1A21ACD0" w14:textId="206C6770" w:rsidR="006A690A" w:rsidRPr="00997815" w:rsidRDefault="006A690A" w:rsidP="007234E7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45C1D25" wp14:editId="4CD6E85C">
                  <wp:extent cx="97790" cy="97790"/>
                  <wp:effectExtent l="0" t="0" r="0" b="0"/>
                  <wp:docPr id="83933450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Pr="006A690A">
              <w:rPr>
                <w:bCs/>
                <w:sz w:val="14"/>
                <w:szCs w:val="14"/>
              </w:rPr>
              <w:t xml:space="preserve">Bioética, </w:t>
            </w:r>
            <w:proofErr w:type="spellStart"/>
            <w:r w:rsidRPr="006A690A">
              <w:rPr>
                <w:bCs/>
                <w:sz w:val="14"/>
                <w:szCs w:val="14"/>
              </w:rPr>
              <w:t>biopolítica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A690A">
              <w:rPr>
                <w:bCs/>
                <w:sz w:val="14"/>
                <w:szCs w:val="14"/>
              </w:rPr>
              <w:t>biojurídica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y </w:t>
            </w:r>
            <w:proofErr w:type="spellStart"/>
            <w:r w:rsidRPr="006A690A">
              <w:rPr>
                <w:bCs/>
                <w:sz w:val="14"/>
                <w:szCs w:val="14"/>
              </w:rPr>
              <w:t>bioderecho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¿hacia un nuevo contrato social para la ciencia? A propósito de los </w:t>
            </w:r>
            <w:proofErr w:type="spellStart"/>
            <w:r w:rsidRPr="006A690A">
              <w:rPr>
                <w:bCs/>
                <w:sz w:val="14"/>
                <w:szCs w:val="14"/>
              </w:rPr>
              <w:t>transhumanismos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A690A">
              <w:rPr>
                <w:bCs/>
                <w:sz w:val="14"/>
                <w:szCs w:val="14"/>
              </w:rPr>
              <w:t>poshumanismos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A690A">
              <w:rPr>
                <w:bCs/>
                <w:sz w:val="14"/>
                <w:szCs w:val="14"/>
              </w:rPr>
              <w:t>Cyborg</w:t>
            </w:r>
            <w:proofErr w:type="spellEnd"/>
            <w:r w:rsidRPr="006A690A">
              <w:rPr>
                <w:bCs/>
                <w:sz w:val="14"/>
                <w:szCs w:val="14"/>
              </w:rPr>
              <w:t xml:space="preserve"> y responsabilidad social del conocimiento científico para la paz y convivencia.</w:t>
            </w:r>
          </w:p>
        </w:tc>
      </w:tr>
    </w:tbl>
    <w:p w14:paraId="4128F434" w14:textId="77777777" w:rsidR="00686B95" w:rsidRDefault="00686B95" w:rsidP="004F3DC1">
      <w:pPr>
        <w:spacing w:after="0" w:line="240" w:lineRule="auto"/>
        <w:jc w:val="both"/>
        <w:rPr>
          <w:bCs/>
        </w:rPr>
      </w:pPr>
    </w:p>
    <w:p w14:paraId="4EA2976E" w14:textId="1A16BD9B" w:rsidR="007234E7" w:rsidRPr="00997815" w:rsidRDefault="007234E7" w:rsidP="007234E7">
      <w:pPr>
        <w:spacing w:after="0" w:line="240" w:lineRule="auto"/>
        <w:rPr>
          <w:b/>
          <w:sz w:val="12"/>
          <w:szCs w:val="12"/>
        </w:rPr>
      </w:pPr>
      <w:r w:rsidRPr="007234E7">
        <w:rPr>
          <w:b/>
          <w:sz w:val="20"/>
          <w:szCs w:val="20"/>
        </w:rPr>
        <w:t>LÍNEA EN BIOÉTICA, EDUCACIÓN Y DESARROLLO HUMANO Y SOCIAL SOSTENIBLE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473"/>
        <w:gridCol w:w="1418"/>
        <w:gridCol w:w="1701"/>
        <w:gridCol w:w="1487"/>
        <w:gridCol w:w="1915"/>
      </w:tblGrid>
      <w:tr w:rsidR="007234E7" w:rsidRPr="00997815" w14:paraId="1637B896" w14:textId="77777777" w:rsidTr="009C6952">
        <w:trPr>
          <w:trHeight w:val="440"/>
        </w:trPr>
        <w:tc>
          <w:tcPr>
            <w:tcW w:w="1357" w:type="dxa"/>
            <w:vMerge w:val="restart"/>
          </w:tcPr>
          <w:p w14:paraId="4E98324C" w14:textId="77777777" w:rsidR="007234E7" w:rsidRPr="00997815" w:rsidRDefault="007234E7" w:rsidP="00322650">
            <w:pPr>
              <w:jc w:val="both"/>
              <w:rPr>
                <w:b/>
                <w:bCs/>
                <w:sz w:val="16"/>
                <w:szCs w:val="16"/>
              </w:rPr>
            </w:pPr>
            <w:r w:rsidRPr="00997815">
              <w:rPr>
                <w:b/>
                <w:bCs/>
                <w:sz w:val="16"/>
                <w:szCs w:val="16"/>
              </w:rPr>
              <w:t>Eje temático:</w:t>
            </w:r>
          </w:p>
          <w:p w14:paraId="3FCE778F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6ECD7CA4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5C339BA8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42E77471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446AE8EB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57DB481" wp14:editId="328278EE">
                  <wp:extent cx="176530" cy="176530"/>
                  <wp:effectExtent l="0" t="0" r="0" b="0"/>
                  <wp:docPr id="175697067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34F3AF" w14:textId="66556F0F" w:rsidR="007234E7" w:rsidRPr="00997815" w:rsidRDefault="007234E7" w:rsidP="00322650">
            <w:pPr>
              <w:jc w:val="both"/>
              <w:rPr>
                <w:b/>
                <w:sz w:val="12"/>
                <w:szCs w:val="12"/>
              </w:rPr>
            </w:pPr>
            <w:r w:rsidRPr="009C6952">
              <w:rPr>
                <w:b/>
                <w:sz w:val="16"/>
                <w:szCs w:val="16"/>
              </w:rPr>
              <w:t>Bioética y diálogo de saberes en la educación para la paz</w:t>
            </w:r>
          </w:p>
        </w:tc>
        <w:tc>
          <w:tcPr>
            <w:tcW w:w="1473" w:type="dxa"/>
          </w:tcPr>
          <w:p w14:paraId="7675614E" w14:textId="3E4337A8" w:rsidR="007234E7" w:rsidRPr="00997815" w:rsidRDefault="007234E7" w:rsidP="00322650">
            <w:pPr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266018D" wp14:editId="2E5655D1">
                  <wp:extent cx="97790" cy="97790"/>
                  <wp:effectExtent l="0" t="0" r="0" b="0"/>
                  <wp:docPr id="155513430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Los desafíos de la educación para la paz, aportes de la Bioética.</w:t>
            </w:r>
          </w:p>
        </w:tc>
        <w:tc>
          <w:tcPr>
            <w:tcW w:w="1418" w:type="dxa"/>
            <w:vMerge w:val="restart"/>
          </w:tcPr>
          <w:p w14:paraId="1022DA49" w14:textId="77777777" w:rsidR="007234E7" w:rsidRPr="00997815" w:rsidRDefault="007234E7" w:rsidP="00322650">
            <w:pPr>
              <w:jc w:val="both"/>
              <w:rPr>
                <w:b/>
                <w:bCs/>
                <w:sz w:val="16"/>
                <w:szCs w:val="16"/>
              </w:rPr>
            </w:pPr>
            <w:r w:rsidRPr="00997815">
              <w:rPr>
                <w:b/>
                <w:bCs/>
                <w:sz w:val="16"/>
                <w:szCs w:val="16"/>
              </w:rPr>
              <w:t>Eje temático:</w:t>
            </w:r>
          </w:p>
          <w:p w14:paraId="241CDA31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01EB621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3E1DFEF7" w14:textId="168FED12" w:rsidR="007234E7" w:rsidRPr="00997815" w:rsidRDefault="009C6952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A868FCD" wp14:editId="07477129">
                  <wp:extent cx="176530" cy="176530"/>
                  <wp:effectExtent l="0" t="0" r="0" b="0"/>
                  <wp:docPr id="186227073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587124" w14:textId="541AAA58" w:rsidR="007234E7" w:rsidRPr="00997815" w:rsidRDefault="009C6952" w:rsidP="009C6952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Bioética, pedagogías para la reconciliación y el reconocimiento de la diversidad étnica, cultural y de géneros.</w:t>
            </w:r>
          </w:p>
        </w:tc>
        <w:tc>
          <w:tcPr>
            <w:tcW w:w="1701" w:type="dxa"/>
          </w:tcPr>
          <w:p w14:paraId="2CF9233C" w14:textId="0A17039E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4E80DD5" wp14:editId="756766B0">
                  <wp:extent cx="97790" cy="97790"/>
                  <wp:effectExtent l="0" t="0" r="0" b="0"/>
                  <wp:docPr id="183659160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Pedagogías del perdón y la reconciliación.</w:t>
            </w:r>
          </w:p>
        </w:tc>
        <w:tc>
          <w:tcPr>
            <w:tcW w:w="1487" w:type="dxa"/>
            <w:vMerge w:val="restart"/>
          </w:tcPr>
          <w:p w14:paraId="6CC96E44" w14:textId="77777777" w:rsidR="007234E7" w:rsidRPr="00997815" w:rsidRDefault="007234E7" w:rsidP="00322650">
            <w:pPr>
              <w:jc w:val="both"/>
              <w:rPr>
                <w:b/>
                <w:bCs/>
                <w:sz w:val="16"/>
                <w:szCs w:val="16"/>
              </w:rPr>
            </w:pPr>
            <w:r w:rsidRPr="00997815">
              <w:rPr>
                <w:b/>
                <w:bCs/>
                <w:sz w:val="16"/>
                <w:szCs w:val="16"/>
              </w:rPr>
              <w:t xml:space="preserve">Eje temático </w:t>
            </w:r>
          </w:p>
          <w:p w14:paraId="06980CC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122E313E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1123C4EF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2446BB26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ADB64A0" wp14:editId="6DB01D2C">
                  <wp:extent cx="176530" cy="176530"/>
                  <wp:effectExtent l="0" t="0" r="0" b="0"/>
                  <wp:docPr id="55653125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866EBB" w14:textId="1A283261" w:rsidR="007234E7" w:rsidRPr="00997815" w:rsidRDefault="009C6952" w:rsidP="00322650">
            <w:pPr>
              <w:rPr>
                <w:b/>
                <w:sz w:val="16"/>
                <w:szCs w:val="16"/>
              </w:rPr>
            </w:pPr>
            <w:r w:rsidRPr="009C6952">
              <w:rPr>
                <w:b/>
                <w:sz w:val="16"/>
                <w:szCs w:val="16"/>
              </w:rPr>
              <w:t>Bioética, Bioeconomía y Economía Circular</w:t>
            </w:r>
          </w:p>
        </w:tc>
        <w:tc>
          <w:tcPr>
            <w:tcW w:w="1915" w:type="dxa"/>
          </w:tcPr>
          <w:p w14:paraId="6852D22D" w14:textId="32F4076E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85C1307" wp14:editId="1F52B8B4">
                  <wp:extent cx="97790" cy="97790"/>
                  <wp:effectExtent l="0" t="0" r="0" b="0"/>
                  <wp:docPr id="214689951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La bioeconomía como alternativa bioética para salvar el planeta.</w:t>
            </w:r>
          </w:p>
          <w:p w14:paraId="4C55E4CF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234E7" w:rsidRPr="00997815" w14:paraId="34EDA6DA" w14:textId="77777777" w:rsidTr="009C6952">
        <w:trPr>
          <w:trHeight w:val="439"/>
        </w:trPr>
        <w:tc>
          <w:tcPr>
            <w:tcW w:w="1357" w:type="dxa"/>
            <w:vMerge/>
          </w:tcPr>
          <w:p w14:paraId="72B10EBB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473" w:type="dxa"/>
          </w:tcPr>
          <w:p w14:paraId="0D8F1DA3" w14:textId="661FA38C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3849DF8" wp14:editId="51ACFEFF">
                  <wp:extent cx="97790" cy="97790"/>
                  <wp:effectExtent l="0" t="0" r="0" b="0"/>
                  <wp:docPr id="209451987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Educación inclusiva en perspectiva Bioética.</w:t>
            </w:r>
          </w:p>
        </w:tc>
        <w:tc>
          <w:tcPr>
            <w:tcW w:w="1418" w:type="dxa"/>
            <w:vMerge/>
          </w:tcPr>
          <w:p w14:paraId="4670B9E0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6D97A109" w14:textId="04921342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4BF568C" wp14:editId="6B6837DC">
                  <wp:extent cx="97790" cy="97790"/>
                  <wp:effectExtent l="0" t="0" r="0" b="0"/>
                  <wp:docPr id="96672002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La función de la Bioética en el logro de la paz, la diversidad étnica, cultural, de géneros y migración.</w:t>
            </w:r>
          </w:p>
        </w:tc>
        <w:tc>
          <w:tcPr>
            <w:tcW w:w="1487" w:type="dxa"/>
            <w:vMerge/>
          </w:tcPr>
          <w:p w14:paraId="6D09CE3A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2C397FEE" w14:textId="2E7F8CC2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833EEA2" wp14:editId="1B566C22">
                  <wp:extent cx="97790" cy="97790"/>
                  <wp:effectExtent l="0" t="0" r="0" b="0"/>
                  <wp:docPr id="107309221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La economía circular en el marco de la Bioética.</w:t>
            </w:r>
          </w:p>
        </w:tc>
      </w:tr>
      <w:tr w:rsidR="007234E7" w:rsidRPr="00997815" w14:paraId="2F780613" w14:textId="77777777" w:rsidTr="009C6952">
        <w:trPr>
          <w:trHeight w:val="439"/>
        </w:trPr>
        <w:tc>
          <w:tcPr>
            <w:tcW w:w="1357" w:type="dxa"/>
            <w:vMerge/>
          </w:tcPr>
          <w:p w14:paraId="1C26C76C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473" w:type="dxa"/>
          </w:tcPr>
          <w:p w14:paraId="16BD45FD" w14:textId="7D8AC572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D7F1F6E" wp14:editId="70E598F2">
                  <wp:extent cx="97790" cy="97790"/>
                  <wp:effectExtent l="0" t="0" r="0" b="0"/>
                  <wp:docPr id="158803536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Didácticas específicas de la Bioética global.</w:t>
            </w:r>
          </w:p>
        </w:tc>
        <w:tc>
          <w:tcPr>
            <w:tcW w:w="1418" w:type="dxa"/>
            <w:vMerge/>
          </w:tcPr>
          <w:p w14:paraId="7632C6E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504D35A" w14:textId="5EDC5307" w:rsidR="007234E7" w:rsidRPr="00997815" w:rsidRDefault="007234E7" w:rsidP="009C6952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32981E3" wp14:editId="5A68B29C">
                  <wp:extent cx="97790" cy="97790"/>
                  <wp:effectExtent l="0" t="0" r="0" b="0"/>
                  <wp:docPr id="13071631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La Bioética como puente para la conservación de los territorios.</w:t>
            </w:r>
          </w:p>
        </w:tc>
        <w:tc>
          <w:tcPr>
            <w:tcW w:w="1487" w:type="dxa"/>
            <w:vMerge/>
          </w:tcPr>
          <w:p w14:paraId="752CD1EC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537E4DB5" w14:textId="323F5832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D990002" wp14:editId="71A237CC">
                  <wp:extent cx="97790" cy="97790"/>
                  <wp:effectExtent l="0" t="0" r="0" b="0"/>
                  <wp:docPr id="99972649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Economía lineal versus economía circular en perspectiva bioética.</w:t>
            </w:r>
          </w:p>
        </w:tc>
      </w:tr>
      <w:tr w:rsidR="007234E7" w:rsidRPr="00997815" w14:paraId="228F9BE2" w14:textId="77777777" w:rsidTr="009C6952">
        <w:trPr>
          <w:trHeight w:val="439"/>
        </w:trPr>
        <w:tc>
          <w:tcPr>
            <w:tcW w:w="1357" w:type="dxa"/>
            <w:vMerge/>
          </w:tcPr>
          <w:p w14:paraId="2A8DE144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473" w:type="dxa"/>
          </w:tcPr>
          <w:p w14:paraId="2007C9CB" w14:textId="72CE94A9" w:rsidR="007234E7" w:rsidRPr="00997815" w:rsidRDefault="007234E7" w:rsidP="00322650">
            <w:pPr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7437CAD" wp14:editId="7312E484">
                  <wp:extent cx="97790" cy="97790"/>
                  <wp:effectExtent l="0" t="0" r="0" b="0"/>
                  <wp:docPr id="148871987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Bioética Narrativa y construcción de Paz.</w:t>
            </w:r>
          </w:p>
        </w:tc>
        <w:tc>
          <w:tcPr>
            <w:tcW w:w="1418" w:type="dxa"/>
            <w:vMerge/>
          </w:tcPr>
          <w:p w14:paraId="65D52D49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3E3740BB" w14:textId="3112B072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6D59CE8" wp14:editId="3BF13AFC">
                  <wp:extent cx="97790" cy="97790"/>
                  <wp:effectExtent l="0" t="0" r="0" b="0"/>
                  <wp:docPr id="9078356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Bioética, educación y géneros</w:t>
            </w:r>
          </w:p>
        </w:tc>
        <w:tc>
          <w:tcPr>
            <w:tcW w:w="1487" w:type="dxa"/>
            <w:vMerge/>
          </w:tcPr>
          <w:p w14:paraId="68BB1F65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6DB0613F" w14:textId="6B6B776C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070B30F" wp14:editId="6E92144C">
                  <wp:extent cx="97790" cy="97790"/>
                  <wp:effectExtent l="0" t="0" r="0" b="0"/>
                  <wp:docPr id="87679876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2"/>
                <w:szCs w:val="12"/>
              </w:rPr>
              <w:t xml:space="preserve"> </w:t>
            </w:r>
            <w:r w:rsidR="009C6952" w:rsidRPr="009C6952">
              <w:rPr>
                <w:bCs/>
                <w:sz w:val="12"/>
                <w:szCs w:val="12"/>
              </w:rPr>
              <w:t>La Bioética y el desarrollo sostenible. A propósito de los Objetivos de Desarrollo Sostenible.</w:t>
            </w:r>
          </w:p>
        </w:tc>
      </w:tr>
    </w:tbl>
    <w:p w14:paraId="7A5BF973" w14:textId="77777777" w:rsidR="007234E7" w:rsidRPr="00997815" w:rsidRDefault="007234E7" w:rsidP="007234E7">
      <w:pPr>
        <w:spacing w:after="0" w:line="240" w:lineRule="auto"/>
        <w:jc w:val="both"/>
        <w:rPr>
          <w:bCs/>
          <w:sz w:val="12"/>
          <w:szCs w:val="12"/>
        </w:rPr>
      </w:pPr>
    </w:p>
    <w:p w14:paraId="71D334EF" w14:textId="77777777" w:rsidR="007234E7" w:rsidRPr="00117902" w:rsidRDefault="007234E7" w:rsidP="00117902">
      <w:pPr>
        <w:spacing w:after="0" w:line="240" w:lineRule="auto"/>
        <w:jc w:val="center"/>
        <w:rPr>
          <w:b/>
        </w:rPr>
      </w:pPr>
    </w:p>
    <w:p w14:paraId="0580E422" w14:textId="77777777" w:rsidR="00E319CA" w:rsidRDefault="00E319CA" w:rsidP="00117902">
      <w:pPr>
        <w:spacing w:after="0" w:line="240" w:lineRule="auto"/>
        <w:jc w:val="center"/>
        <w:rPr>
          <w:b/>
        </w:rPr>
      </w:pPr>
      <w:bookmarkStart w:id="3" w:name="_Hlk166580883"/>
    </w:p>
    <w:p w14:paraId="2B71B802" w14:textId="77777777" w:rsidR="00E319CA" w:rsidRDefault="00E319CA" w:rsidP="00117902">
      <w:pPr>
        <w:spacing w:after="0" w:line="240" w:lineRule="auto"/>
        <w:jc w:val="center"/>
        <w:rPr>
          <w:b/>
        </w:rPr>
      </w:pPr>
    </w:p>
    <w:p w14:paraId="39560D61" w14:textId="77777777" w:rsidR="00E319CA" w:rsidRDefault="00E319CA" w:rsidP="00117902">
      <w:pPr>
        <w:spacing w:after="0" w:line="240" w:lineRule="auto"/>
        <w:jc w:val="center"/>
        <w:rPr>
          <w:b/>
        </w:rPr>
      </w:pPr>
    </w:p>
    <w:p w14:paraId="3ED04DA6" w14:textId="0967AD07" w:rsidR="00117902" w:rsidRDefault="00117902" w:rsidP="00117902">
      <w:pPr>
        <w:spacing w:after="0" w:line="240" w:lineRule="auto"/>
        <w:jc w:val="center"/>
        <w:rPr>
          <w:b/>
        </w:rPr>
      </w:pPr>
      <w:r w:rsidRPr="00117902">
        <w:rPr>
          <w:b/>
        </w:rPr>
        <w:t xml:space="preserve">COMUNICACIONES DE </w:t>
      </w:r>
      <w:r w:rsidRPr="00E319CA">
        <w:rPr>
          <w:b/>
          <w:u w:val="single"/>
        </w:rPr>
        <w:t>INVESTIGACIÓN</w:t>
      </w:r>
      <w:r w:rsidRPr="00117902">
        <w:rPr>
          <w:b/>
        </w:rPr>
        <w:t xml:space="preserve"> Y/O</w:t>
      </w:r>
      <w:r w:rsidRPr="00E319CA">
        <w:rPr>
          <w:b/>
          <w:u w:val="single"/>
        </w:rPr>
        <w:t xml:space="preserve"> REVISIÓN</w:t>
      </w:r>
    </w:p>
    <w:p w14:paraId="6965ADFF" w14:textId="38B0AC78" w:rsidR="00E319CA" w:rsidRPr="00E319CA" w:rsidRDefault="00E319CA" w:rsidP="00117902">
      <w:pPr>
        <w:spacing w:after="0" w:line="240" w:lineRule="auto"/>
        <w:jc w:val="center"/>
      </w:pPr>
      <w:r w:rsidRPr="00E319CA">
        <w:t>(</w:t>
      </w:r>
      <w:r>
        <w:t>Este formato n</w:t>
      </w:r>
      <w:r w:rsidRPr="00E319CA">
        <w:t>o deben tener más de 300 palabras)</w:t>
      </w:r>
    </w:p>
    <w:p w14:paraId="40A5020E" w14:textId="40F1D420" w:rsidR="00E319CA" w:rsidRDefault="00E319CA" w:rsidP="00117902">
      <w:pPr>
        <w:spacing w:after="0" w:line="240" w:lineRule="auto"/>
        <w:jc w:val="center"/>
        <w:rPr>
          <w:b/>
        </w:rPr>
      </w:pPr>
    </w:p>
    <w:p w14:paraId="0003B218" w14:textId="77777777" w:rsidR="00117902" w:rsidRDefault="00117902" w:rsidP="0011790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17902" w14:paraId="097BAF1F" w14:textId="77777777" w:rsidTr="00117902">
        <w:tc>
          <w:tcPr>
            <w:tcW w:w="2263" w:type="dxa"/>
          </w:tcPr>
          <w:p w14:paraId="47F8EC0F" w14:textId="4307E752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3384D211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42D3093F" w14:textId="77777777" w:rsidTr="00117902">
        <w:tc>
          <w:tcPr>
            <w:tcW w:w="2263" w:type="dxa"/>
          </w:tcPr>
          <w:p w14:paraId="68F9DCAD" w14:textId="6B5EEA32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lastRenderedPageBreak/>
              <w:t>Propósito de la investigación</w:t>
            </w:r>
          </w:p>
        </w:tc>
        <w:tc>
          <w:tcPr>
            <w:tcW w:w="6565" w:type="dxa"/>
          </w:tcPr>
          <w:p w14:paraId="5493BD53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750576C8" w14:textId="77777777" w:rsidTr="00117902">
        <w:tc>
          <w:tcPr>
            <w:tcW w:w="2263" w:type="dxa"/>
          </w:tcPr>
          <w:p w14:paraId="35168589" w14:textId="27C554AF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3C0DB5D5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08E41101" w14:textId="77777777" w:rsidTr="00117902">
        <w:tc>
          <w:tcPr>
            <w:tcW w:w="2263" w:type="dxa"/>
          </w:tcPr>
          <w:p w14:paraId="6DAABEA7" w14:textId="68C9D983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Metodología</w:t>
            </w:r>
          </w:p>
        </w:tc>
        <w:tc>
          <w:tcPr>
            <w:tcW w:w="6565" w:type="dxa"/>
          </w:tcPr>
          <w:p w14:paraId="4A61115E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6A1C5419" w14:textId="77777777" w:rsidTr="00117902">
        <w:tc>
          <w:tcPr>
            <w:tcW w:w="2263" w:type="dxa"/>
          </w:tcPr>
          <w:p w14:paraId="306CFC47" w14:textId="3BD9AA91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Resultados esperados</w:t>
            </w:r>
          </w:p>
        </w:tc>
        <w:tc>
          <w:tcPr>
            <w:tcW w:w="6565" w:type="dxa"/>
          </w:tcPr>
          <w:p w14:paraId="6016EA03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2020543E" w14:textId="77777777" w:rsidTr="00117902">
        <w:tc>
          <w:tcPr>
            <w:tcW w:w="2263" w:type="dxa"/>
          </w:tcPr>
          <w:p w14:paraId="5BD32935" w14:textId="4DA92F2D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Conclusiones</w:t>
            </w:r>
          </w:p>
        </w:tc>
        <w:tc>
          <w:tcPr>
            <w:tcW w:w="6565" w:type="dxa"/>
          </w:tcPr>
          <w:p w14:paraId="4EE0C632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5EF5E825" w14:textId="77777777" w:rsidTr="00117902">
        <w:tc>
          <w:tcPr>
            <w:tcW w:w="2263" w:type="dxa"/>
          </w:tcPr>
          <w:p w14:paraId="134C8D77" w14:textId="1827AEB9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Palabras clave</w:t>
            </w:r>
          </w:p>
        </w:tc>
        <w:tc>
          <w:tcPr>
            <w:tcW w:w="6565" w:type="dxa"/>
          </w:tcPr>
          <w:p w14:paraId="67A48A0C" w14:textId="1F16ABF1" w:rsidR="00117902" w:rsidRPr="00117902" w:rsidRDefault="00117902" w:rsidP="00117902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 xml:space="preserve">según los descriptores de ciencias de la salud https://decs.bvsalud.org/E/homepagee.htm </w:t>
            </w:r>
            <w:r w:rsidRPr="00117902">
              <w:rPr>
                <w:bCs/>
                <w:sz w:val="12"/>
                <w:szCs w:val="12"/>
              </w:rPr>
              <w:tab/>
            </w:r>
          </w:p>
          <w:p w14:paraId="2E50D982" w14:textId="77777777" w:rsidR="00117902" w:rsidRPr="00117902" w:rsidRDefault="00117902" w:rsidP="00117902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>o los tesauros de la UNESCO: https://vocabularies.unesco.org/browser/thesaurus/es/</w:t>
            </w:r>
          </w:p>
          <w:p w14:paraId="7ADBD7E2" w14:textId="77777777" w:rsidR="00117902" w:rsidRPr="00117902" w:rsidRDefault="00117902" w:rsidP="00372934">
            <w:pPr>
              <w:rPr>
                <w:bCs/>
              </w:rPr>
            </w:pPr>
          </w:p>
        </w:tc>
      </w:tr>
      <w:tr w:rsidR="00117902" w14:paraId="68531F78" w14:textId="77777777" w:rsidTr="00117902">
        <w:tc>
          <w:tcPr>
            <w:tcW w:w="2263" w:type="dxa"/>
          </w:tcPr>
          <w:p w14:paraId="55224580" w14:textId="50E212C5" w:rsidR="00117902" w:rsidRP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 xml:space="preserve">Referencias bibliográficas básicas  </w:t>
            </w:r>
          </w:p>
          <w:p w14:paraId="1AD7B4C7" w14:textId="77777777" w:rsidR="00117902" w:rsidRDefault="00117902" w:rsidP="00117902">
            <w:pPr>
              <w:rPr>
                <w:b/>
              </w:rPr>
            </w:pPr>
          </w:p>
        </w:tc>
        <w:tc>
          <w:tcPr>
            <w:tcW w:w="6565" w:type="dxa"/>
          </w:tcPr>
          <w:p w14:paraId="603EE7E5" w14:textId="6EC1416F" w:rsidR="00117902" w:rsidRPr="00117902" w:rsidRDefault="00117902" w:rsidP="00117902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>APA 7 edición o Vancouver</w:t>
            </w:r>
          </w:p>
        </w:tc>
      </w:tr>
    </w:tbl>
    <w:bookmarkEnd w:id="3"/>
    <w:p w14:paraId="50DF3C1D" w14:textId="77777777" w:rsidR="00E319CA" w:rsidRPr="00961268" w:rsidRDefault="00E319CA" w:rsidP="00E319CA">
      <w:pPr>
        <w:spacing w:after="0" w:line="240" w:lineRule="auto"/>
        <w:jc w:val="center"/>
        <w:rPr>
          <w:bCs/>
        </w:rPr>
      </w:pPr>
      <w:r w:rsidRPr="00961268">
        <w:rPr>
          <w:b/>
        </w:rPr>
        <w:t xml:space="preserve">Nota: </w:t>
      </w:r>
      <w:r w:rsidRPr="00961268">
        <w:rPr>
          <w:bCs/>
        </w:rPr>
        <w:t>Si no se cumple con estos parámetros la propuesta de ponencia será rechazada por el Comité Académico del Congreso y no será enviada al comité evaluador.</w:t>
      </w:r>
    </w:p>
    <w:p w14:paraId="4566B231" w14:textId="77777777" w:rsidR="00117902" w:rsidRDefault="00117902">
      <w:pPr>
        <w:spacing w:after="0" w:line="240" w:lineRule="auto"/>
        <w:jc w:val="center"/>
        <w:rPr>
          <w:b/>
        </w:rPr>
      </w:pPr>
    </w:p>
    <w:p w14:paraId="5454B637" w14:textId="77777777" w:rsidR="00E319CA" w:rsidRDefault="00E319CA" w:rsidP="00117902">
      <w:pPr>
        <w:spacing w:after="0" w:line="240" w:lineRule="auto"/>
        <w:jc w:val="center"/>
        <w:rPr>
          <w:b/>
        </w:rPr>
      </w:pPr>
    </w:p>
    <w:p w14:paraId="0571F58F" w14:textId="2E036C0B" w:rsidR="00117902" w:rsidRDefault="00117902" w:rsidP="00117902">
      <w:pPr>
        <w:spacing w:after="0" w:line="240" w:lineRule="auto"/>
        <w:jc w:val="center"/>
        <w:rPr>
          <w:b/>
          <w:u w:val="single"/>
        </w:rPr>
      </w:pPr>
      <w:r w:rsidRPr="00117902">
        <w:rPr>
          <w:b/>
        </w:rPr>
        <w:t xml:space="preserve">COMUNICACIONES DE </w:t>
      </w:r>
      <w:r w:rsidRPr="00E319CA">
        <w:rPr>
          <w:b/>
          <w:u w:val="single"/>
        </w:rPr>
        <w:t>REFLEXI</w:t>
      </w:r>
      <w:r w:rsidR="00E319CA">
        <w:rPr>
          <w:b/>
          <w:u w:val="single"/>
        </w:rPr>
        <w:t>Ó</w:t>
      </w:r>
      <w:r w:rsidRPr="00E319CA">
        <w:rPr>
          <w:b/>
          <w:u w:val="single"/>
        </w:rPr>
        <w:t>N</w:t>
      </w:r>
    </w:p>
    <w:p w14:paraId="3892A03F" w14:textId="77777777" w:rsidR="00E319CA" w:rsidRPr="00E319CA" w:rsidRDefault="00E319CA" w:rsidP="00E319CA">
      <w:pPr>
        <w:spacing w:after="0" w:line="240" w:lineRule="auto"/>
        <w:jc w:val="center"/>
      </w:pPr>
      <w:r w:rsidRPr="00E319CA">
        <w:t>(</w:t>
      </w:r>
      <w:r>
        <w:t>Este formato n</w:t>
      </w:r>
      <w:r w:rsidRPr="00E319CA">
        <w:t>o deben tener más de 300 palabras)</w:t>
      </w:r>
    </w:p>
    <w:p w14:paraId="17587BD0" w14:textId="77777777" w:rsidR="00E319CA" w:rsidRDefault="00E319CA" w:rsidP="00117902">
      <w:pPr>
        <w:spacing w:after="0" w:line="240" w:lineRule="auto"/>
        <w:jc w:val="center"/>
        <w:rPr>
          <w:b/>
        </w:rPr>
      </w:pPr>
    </w:p>
    <w:p w14:paraId="7FE63202" w14:textId="77777777" w:rsidR="00117902" w:rsidRDefault="00117902" w:rsidP="0011790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17902" w14:paraId="4A6EF9A5" w14:textId="77777777" w:rsidTr="00322650">
        <w:tc>
          <w:tcPr>
            <w:tcW w:w="2263" w:type="dxa"/>
          </w:tcPr>
          <w:p w14:paraId="3D19665F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127916DE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7203C3C1" w14:textId="77777777" w:rsidTr="00322650">
        <w:tc>
          <w:tcPr>
            <w:tcW w:w="2263" w:type="dxa"/>
          </w:tcPr>
          <w:p w14:paraId="1E6C1539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Propósito de la investigación</w:t>
            </w:r>
          </w:p>
        </w:tc>
        <w:tc>
          <w:tcPr>
            <w:tcW w:w="6565" w:type="dxa"/>
          </w:tcPr>
          <w:p w14:paraId="3376DCDC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10181860" w14:textId="77777777" w:rsidTr="00322650">
        <w:tc>
          <w:tcPr>
            <w:tcW w:w="2263" w:type="dxa"/>
          </w:tcPr>
          <w:p w14:paraId="1579A92B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775B9961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32F88F2A" w14:textId="77777777" w:rsidTr="00322650">
        <w:tc>
          <w:tcPr>
            <w:tcW w:w="2263" w:type="dxa"/>
          </w:tcPr>
          <w:p w14:paraId="076BD15A" w14:textId="50F4F1C5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Metodología</w:t>
            </w:r>
            <w:r>
              <w:rPr>
                <w:b/>
              </w:rPr>
              <w:t xml:space="preserve"> </w:t>
            </w:r>
            <w:r w:rsidRPr="00117902">
              <w:rPr>
                <w:b/>
              </w:rPr>
              <w:t>(si es necesario)</w:t>
            </w:r>
          </w:p>
        </w:tc>
        <w:tc>
          <w:tcPr>
            <w:tcW w:w="6565" w:type="dxa"/>
          </w:tcPr>
          <w:p w14:paraId="4E4B1F32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52DA8A95" w14:textId="77777777" w:rsidTr="00322650">
        <w:tc>
          <w:tcPr>
            <w:tcW w:w="2263" w:type="dxa"/>
          </w:tcPr>
          <w:p w14:paraId="04991B79" w14:textId="6EDC1062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Desarrollo lógico de los temas o resultados</w:t>
            </w:r>
          </w:p>
        </w:tc>
        <w:tc>
          <w:tcPr>
            <w:tcW w:w="6565" w:type="dxa"/>
          </w:tcPr>
          <w:p w14:paraId="00BFA2F0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02792F28" w14:textId="77777777" w:rsidTr="00322650">
        <w:tc>
          <w:tcPr>
            <w:tcW w:w="2263" w:type="dxa"/>
          </w:tcPr>
          <w:p w14:paraId="25035537" w14:textId="46768814" w:rsidR="00117902" w:rsidRDefault="00117902" w:rsidP="00322650">
            <w:pPr>
              <w:rPr>
                <w:b/>
              </w:rPr>
            </w:pPr>
            <w:bookmarkStart w:id="4" w:name="_Hlk166580998"/>
            <w:r w:rsidRPr="00117902">
              <w:rPr>
                <w:b/>
              </w:rPr>
              <w:t>Contribución o punto de vista del autor</w:t>
            </w:r>
          </w:p>
        </w:tc>
        <w:tc>
          <w:tcPr>
            <w:tcW w:w="6565" w:type="dxa"/>
          </w:tcPr>
          <w:p w14:paraId="0BE8F12E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25E602F2" w14:textId="77777777" w:rsidTr="00322650">
        <w:tc>
          <w:tcPr>
            <w:tcW w:w="2263" w:type="dxa"/>
          </w:tcPr>
          <w:p w14:paraId="2AFB35B5" w14:textId="6BDEB027" w:rsidR="00117902" w:rsidRPr="00117902" w:rsidRDefault="00117902" w:rsidP="00322650">
            <w:pPr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6565" w:type="dxa"/>
          </w:tcPr>
          <w:p w14:paraId="02482CA9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bookmarkEnd w:id="4"/>
      <w:tr w:rsidR="00117902" w14:paraId="5366FCED" w14:textId="77777777" w:rsidTr="00322650">
        <w:tc>
          <w:tcPr>
            <w:tcW w:w="2263" w:type="dxa"/>
          </w:tcPr>
          <w:p w14:paraId="7E12C2E8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Palabras clave</w:t>
            </w:r>
          </w:p>
        </w:tc>
        <w:tc>
          <w:tcPr>
            <w:tcW w:w="6565" w:type="dxa"/>
          </w:tcPr>
          <w:p w14:paraId="0C113D8A" w14:textId="77777777" w:rsidR="00372934" w:rsidRPr="00372934" w:rsidRDefault="00372934" w:rsidP="00372934">
            <w:pPr>
              <w:rPr>
                <w:bCs/>
                <w:sz w:val="12"/>
                <w:szCs w:val="12"/>
              </w:rPr>
            </w:pPr>
            <w:r w:rsidRPr="00372934">
              <w:rPr>
                <w:bCs/>
                <w:sz w:val="12"/>
                <w:szCs w:val="12"/>
              </w:rPr>
              <w:t xml:space="preserve">según los descriptores de ciencias de la salud https://decs.bvsalud.org/E/homepagee.htm </w:t>
            </w:r>
            <w:r w:rsidRPr="00372934">
              <w:rPr>
                <w:bCs/>
                <w:sz w:val="12"/>
                <w:szCs w:val="12"/>
              </w:rPr>
              <w:tab/>
            </w:r>
          </w:p>
          <w:p w14:paraId="0C7293C1" w14:textId="77777777" w:rsidR="00372934" w:rsidRPr="00372934" w:rsidRDefault="00372934" w:rsidP="00372934">
            <w:pPr>
              <w:rPr>
                <w:bCs/>
                <w:sz w:val="12"/>
                <w:szCs w:val="12"/>
              </w:rPr>
            </w:pPr>
            <w:r w:rsidRPr="00372934">
              <w:rPr>
                <w:bCs/>
                <w:sz w:val="12"/>
                <w:szCs w:val="12"/>
              </w:rPr>
              <w:t>o los tesauros de la UNESCO: https://vocabularies.unesco.org/browser/thesaurus/es/</w:t>
            </w:r>
          </w:p>
          <w:p w14:paraId="5F4ACB52" w14:textId="2BECD164" w:rsidR="00117902" w:rsidRPr="00117902" w:rsidRDefault="00117902" w:rsidP="00117902">
            <w:pPr>
              <w:jc w:val="center"/>
              <w:rPr>
                <w:bCs/>
              </w:rPr>
            </w:pPr>
          </w:p>
        </w:tc>
      </w:tr>
      <w:tr w:rsidR="00117902" w14:paraId="6FA965A7" w14:textId="77777777" w:rsidTr="00322650">
        <w:tc>
          <w:tcPr>
            <w:tcW w:w="2263" w:type="dxa"/>
          </w:tcPr>
          <w:p w14:paraId="3101FEC5" w14:textId="77777777" w:rsidR="00117902" w:rsidRP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 xml:space="preserve">Referencias bibliográficas básicas  </w:t>
            </w:r>
          </w:p>
          <w:p w14:paraId="349789E8" w14:textId="77777777" w:rsidR="00117902" w:rsidRDefault="00117902" w:rsidP="00322650">
            <w:pPr>
              <w:rPr>
                <w:b/>
              </w:rPr>
            </w:pPr>
          </w:p>
        </w:tc>
        <w:tc>
          <w:tcPr>
            <w:tcW w:w="6565" w:type="dxa"/>
          </w:tcPr>
          <w:p w14:paraId="349267EB" w14:textId="77777777" w:rsidR="00117902" w:rsidRPr="00117902" w:rsidRDefault="00117902" w:rsidP="00322650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>APA 7 edición o Vancouver</w:t>
            </w:r>
          </w:p>
        </w:tc>
      </w:tr>
    </w:tbl>
    <w:p w14:paraId="76FCDC2D" w14:textId="77777777" w:rsidR="00E319CA" w:rsidRPr="00961268" w:rsidRDefault="00E319CA" w:rsidP="00E319CA">
      <w:pPr>
        <w:spacing w:after="0" w:line="240" w:lineRule="auto"/>
        <w:jc w:val="center"/>
        <w:rPr>
          <w:bCs/>
        </w:rPr>
      </w:pPr>
      <w:r w:rsidRPr="00961268">
        <w:rPr>
          <w:b/>
        </w:rPr>
        <w:t xml:space="preserve">Nota: </w:t>
      </w:r>
      <w:r w:rsidRPr="00961268">
        <w:rPr>
          <w:bCs/>
        </w:rPr>
        <w:t>Si no se cumple con estos parámetros la propuesta de ponencia será rechazada por el Comité Académico del Congreso y no será enviada al comité evaluador.</w:t>
      </w:r>
    </w:p>
    <w:p w14:paraId="7C066B53" w14:textId="5D979305" w:rsidR="00117902" w:rsidRDefault="00117902">
      <w:pPr>
        <w:spacing w:after="0" w:line="240" w:lineRule="auto"/>
        <w:jc w:val="center"/>
        <w:rPr>
          <w:b/>
        </w:rPr>
      </w:pPr>
    </w:p>
    <w:p w14:paraId="1AF01D95" w14:textId="77777777" w:rsidR="00E319CA" w:rsidRDefault="00E319CA">
      <w:pPr>
        <w:spacing w:after="0" w:line="240" w:lineRule="auto"/>
        <w:jc w:val="center"/>
        <w:rPr>
          <w:b/>
        </w:rPr>
      </w:pPr>
    </w:p>
    <w:p w14:paraId="109A9793" w14:textId="77777777" w:rsidR="00E319CA" w:rsidRDefault="00E319CA">
      <w:pPr>
        <w:spacing w:after="0" w:line="240" w:lineRule="auto"/>
        <w:jc w:val="center"/>
        <w:rPr>
          <w:b/>
        </w:rPr>
      </w:pPr>
    </w:p>
    <w:p w14:paraId="2BB6969B" w14:textId="1F12001A" w:rsidR="00117902" w:rsidRDefault="00372934">
      <w:pPr>
        <w:spacing w:after="0" w:line="240" w:lineRule="auto"/>
        <w:jc w:val="center"/>
        <w:rPr>
          <w:b/>
        </w:rPr>
      </w:pPr>
      <w:bookmarkStart w:id="5" w:name="_GoBack"/>
      <w:bookmarkEnd w:id="5"/>
      <w:r w:rsidRPr="00372934">
        <w:rPr>
          <w:b/>
        </w:rPr>
        <w:t xml:space="preserve">COMUNICACIONES </w:t>
      </w:r>
      <w:r>
        <w:rPr>
          <w:b/>
        </w:rPr>
        <w:t>MEDIANTE POSTERS</w:t>
      </w:r>
    </w:p>
    <w:p w14:paraId="1BAFF312" w14:textId="77777777" w:rsidR="00E319CA" w:rsidRPr="00E319CA" w:rsidRDefault="00E319CA" w:rsidP="00E319CA">
      <w:pPr>
        <w:spacing w:after="0" w:line="240" w:lineRule="auto"/>
        <w:jc w:val="center"/>
      </w:pPr>
      <w:r w:rsidRPr="00E319CA">
        <w:t>(</w:t>
      </w:r>
      <w:r>
        <w:t>Este formato n</w:t>
      </w:r>
      <w:r w:rsidRPr="00E319CA">
        <w:t>o deben tener más de 300 palabras)</w:t>
      </w:r>
    </w:p>
    <w:p w14:paraId="1FD60AD8" w14:textId="77777777" w:rsidR="00372934" w:rsidRDefault="00372934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372934" w14:paraId="202B91B4" w14:textId="77777777" w:rsidTr="00322650">
        <w:tc>
          <w:tcPr>
            <w:tcW w:w="2263" w:type="dxa"/>
          </w:tcPr>
          <w:p w14:paraId="4FD5966F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4FF90B19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B7D9261" w14:textId="77777777" w:rsidTr="00322650">
        <w:tc>
          <w:tcPr>
            <w:tcW w:w="2263" w:type="dxa"/>
          </w:tcPr>
          <w:p w14:paraId="42817524" w14:textId="4480DCDC" w:rsidR="00372934" w:rsidRDefault="009E12E4" w:rsidP="00322650">
            <w:pPr>
              <w:rPr>
                <w:b/>
              </w:rPr>
            </w:pPr>
            <w:r w:rsidRPr="009E12E4">
              <w:rPr>
                <w:b/>
              </w:rPr>
              <w:t>Introducción</w:t>
            </w:r>
          </w:p>
        </w:tc>
        <w:tc>
          <w:tcPr>
            <w:tcW w:w="6565" w:type="dxa"/>
          </w:tcPr>
          <w:p w14:paraId="7B77BC3E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FACBB5D" w14:textId="77777777" w:rsidTr="00322650">
        <w:tc>
          <w:tcPr>
            <w:tcW w:w="2263" w:type="dxa"/>
          </w:tcPr>
          <w:p w14:paraId="5B6576D1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5E8C1920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71E29A5B" w14:textId="77777777" w:rsidTr="00322650">
        <w:tc>
          <w:tcPr>
            <w:tcW w:w="2263" w:type="dxa"/>
          </w:tcPr>
          <w:p w14:paraId="609CB759" w14:textId="0953D7F7" w:rsidR="00372934" w:rsidRDefault="009E12E4" w:rsidP="00322650">
            <w:pPr>
              <w:rPr>
                <w:b/>
              </w:rPr>
            </w:pPr>
            <w:r w:rsidRPr="009E12E4">
              <w:rPr>
                <w:b/>
              </w:rPr>
              <w:t>Materiales y métodos</w:t>
            </w:r>
          </w:p>
        </w:tc>
        <w:tc>
          <w:tcPr>
            <w:tcW w:w="6565" w:type="dxa"/>
          </w:tcPr>
          <w:p w14:paraId="7732C5FE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400CF98" w14:textId="77777777" w:rsidTr="00322650">
        <w:tc>
          <w:tcPr>
            <w:tcW w:w="2263" w:type="dxa"/>
          </w:tcPr>
          <w:p w14:paraId="1D488348" w14:textId="0A684B96" w:rsidR="00372934" w:rsidRDefault="009E12E4" w:rsidP="00322650">
            <w:pPr>
              <w:rPr>
                <w:b/>
              </w:rPr>
            </w:pPr>
            <w:r w:rsidRPr="009E12E4">
              <w:rPr>
                <w:b/>
              </w:rPr>
              <w:t>Resultados</w:t>
            </w:r>
          </w:p>
        </w:tc>
        <w:tc>
          <w:tcPr>
            <w:tcW w:w="6565" w:type="dxa"/>
          </w:tcPr>
          <w:p w14:paraId="01E11C21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67E9EE26" w14:textId="77777777" w:rsidTr="00322650">
        <w:tc>
          <w:tcPr>
            <w:tcW w:w="2263" w:type="dxa"/>
          </w:tcPr>
          <w:p w14:paraId="1E28B724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Contribución o punto de vista del autor</w:t>
            </w:r>
          </w:p>
        </w:tc>
        <w:tc>
          <w:tcPr>
            <w:tcW w:w="6565" w:type="dxa"/>
          </w:tcPr>
          <w:p w14:paraId="1B069E0C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7EC6AF49" w14:textId="77777777" w:rsidTr="00322650">
        <w:tc>
          <w:tcPr>
            <w:tcW w:w="2263" w:type="dxa"/>
          </w:tcPr>
          <w:p w14:paraId="14622610" w14:textId="77777777" w:rsidR="00372934" w:rsidRPr="00117902" w:rsidRDefault="00372934" w:rsidP="00322650">
            <w:pPr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6565" w:type="dxa"/>
          </w:tcPr>
          <w:p w14:paraId="145AE9C4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0A5723FA" w14:textId="77777777" w:rsidTr="00322650">
        <w:tc>
          <w:tcPr>
            <w:tcW w:w="2263" w:type="dxa"/>
          </w:tcPr>
          <w:p w14:paraId="273F6E5E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Palabras clave</w:t>
            </w:r>
          </w:p>
        </w:tc>
        <w:tc>
          <w:tcPr>
            <w:tcW w:w="6565" w:type="dxa"/>
          </w:tcPr>
          <w:p w14:paraId="4779E6E3" w14:textId="77777777" w:rsidR="00372934" w:rsidRPr="00372934" w:rsidRDefault="00372934" w:rsidP="00322650">
            <w:pPr>
              <w:rPr>
                <w:bCs/>
                <w:sz w:val="12"/>
                <w:szCs w:val="12"/>
              </w:rPr>
            </w:pPr>
            <w:r w:rsidRPr="00372934">
              <w:rPr>
                <w:bCs/>
                <w:sz w:val="12"/>
                <w:szCs w:val="12"/>
              </w:rPr>
              <w:t xml:space="preserve">según los descriptores de ciencias de la salud https://decs.bvsalud.org/E/homepagee.htm </w:t>
            </w:r>
            <w:r w:rsidRPr="00372934">
              <w:rPr>
                <w:bCs/>
                <w:sz w:val="12"/>
                <w:szCs w:val="12"/>
              </w:rPr>
              <w:tab/>
            </w:r>
          </w:p>
          <w:p w14:paraId="2765E035" w14:textId="2B287E09" w:rsidR="00372934" w:rsidRPr="009E12E4" w:rsidRDefault="00372934" w:rsidP="009E12E4">
            <w:pPr>
              <w:rPr>
                <w:bCs/>
                <w:sz w:val="12"/>
                <w:szCs w:val="12"/>
              </w:rPr>
            </w:pPr>
            <w:r w:rsidRPr="00372934">
              <w:rPr>
                <w:bCs/>
                <w:sz w:val="12"/>
                <w:szCs w:val="12"/>
              </w:rPr>
              <w:t>o los tesauros de la UNESCO: https://vocabularies.unesco.org/browser/thesaurus/es/</w:t>
            </w:r>
          </w:p>
        </w:tc>
      </w:tr>
      <w:tr w:rsidR="00372934" w14:paraId="5D25393D" w14:textId="77777777" w:rsidTr="00322650">
        <w:tc>
          <w:tcPr>
            <w:tcW w:w="2263" w:type="dxa"/>
          </w:tcPr>
          <w:p w14:paraId="01DCCF1C" w14:textId="514DA7BA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 xml:space="preserve">Referencias bibliográficas básicas  </w:t>
            </w:r>
          </w:p>
        </w:tc>
        <w:tc>
          <w:tcPr>
            <w:tcW w:w="6565" w:type="dxa"/>
          </w:tcPr>
          <w:p w14:paraId="0F020FCF" w14:textId="77777777" w:rsidR="00372934" w:rsidRPr="00117902" w:rsidRDefault="00372934" w:rsidP="00322650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>APA 7 edición o Vancouver</w:t>
            </w:r>
          </w:p>
        </w:tc>
      </w:tr>
    </w:tbl>
    <w:p w14:paraId="267D5177" w14:textId="4447FECC" w:rsidR="00372934" w:rsidRPr="00961268" w:rsidRDefault="00961268">
      <w:pPr>
        <w:spacing w:after="0" w:line="240" w:lineRule="auto"/>
        <w:jc w:val="center"/>
        <w:rPr>
          <w:bCs/>
        </w:rPr>
      </w:pPr>
      <w:r w:rsidRPr="00961268">
        <w:rPr>
          <w:b/>
        </w:rPr>
        <w:t xml:space="preserve">Nota: </w:t>
      </w:r>
      <w:r w:rsidRPr="00961268">
        <w:rPr>
          <w:bCs/>
        </w:rPr>
        <w:t>Si no se cumple con estos parámetros la propuesta de ponencia será rechazada por el Comité Académico del Congreso y no será enviada al comité evaluador.</w:t>
      </w:r>
    </w:p>
    <w:sectPr w:rsidR="00372934" w:rsidRPr="00961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4"/>
    <w:rsid w:val="000C7162"/>
    <w:rsid w:val="00117902"/>
    <w:rsid w:val="001A3B74"/>
    <w:rsid w:val="001D32C9"/>
    <w:rsid w:val="0030295C"/>
    <w:rsid w:val="00372934"/>
    <w:rsid w:val="004F3DC1"/>
    <w:rsid w:val="005966D8"/>
    <w:rsid w:val="00656681"/>
    <w:rsid w:val="00686B95"/>
    <w:rsid w:val="006A690A"/>
    <w:rsid w:val="007234E7"/>
    <w:rsid w:val="007265DC"/>
    <w:rsid w:val="007626AE"/>
    <w:rsid w:val="009071ED"/>
    <w:rsid w:val="00961268"/>
    <w:rsid w:val="00997815"/>
    <w:rsid w:val="009C6952"/>
    <w:rsid w:val="009E12E4"/>
    <w:rsid w:val="009F38F1"/>
    <w:rsid w:val="00AF7A7A"/>
    <w:rsid w:val="00CB0911"/>
    <w:rsid w:val="00E319CA"/>
    <w:rsid w:val="00E501A4"/>
    <w:rsid w:val="00F12242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4F6"/>
  <w15:chartTrackingRefBased/>
  <w15:docId w15:val="{93C0D60C-0DC7-43AB-83FB-411BF32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B74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76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79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 UMNG</dc:creator>
  <cp:keywords/>
  <dc:description/>
  <cp:lastModifiedBy>AULAS UMNG</cp:lastModifiedBy>
  <cp:revision>2</cp:revision>
  <dcterms:created xsi:type="dcterms:W3CDTF">2024-05-15T14:12:00Z</dcterms:created>
  <dcterms:modified xsi:type="dcterms:W3CDTF">2024-05-15T14:12:00Z</dcterms:modified>
</cp:coreProperties>
</file>